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933"/>
        <w:gridCol w:w="9498"/>
        <w:gridCol w:w="798"/>
      </w:tblGrid>
      <w:tr w:rsidR="00936D23" w:rsidTr="00CD5B3C">
        <w:trPr>
          <w:trHeight w:val="495"/>
          <w:jc w:val="center"/>
        </w:trPr>
        <w:tc>
          <w:tcPr>
            <w:tcW w:w="11229" w:type="dxa"/>
            <w:gridSpan w:val="3"/>
            <w:tcBorders>
              <w:bottom w:val="single" w:sz="8" w:space="0" w:color="008000"/>
            </w:tcBorders>
            <w:shd w:val="clear" w:color="auto" w:fill="auto"/>
            <w:vAlign w:val="center"/>
          </w:tcPr>
          <w:p w:rsidR="00936D23" w:rsidRDefault="009169B1">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物联网肺功能仪</w:t>
            </w:r>
          </w:p>
        </w:tc>
      </w:tr>
      <w:tr w:rsidR="00936D2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4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5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498" w:type="dxa"/>
            <w:tcBorders>
              <w:top w:val="nil"/>
              <w:left w:val="nil"/>
              <w:bottom w:val="single" w:sz="8" w:space="0" w:color="008000"/>
              <w:right w:val="single" w:sz="8" w:space="0" w:color="008000"/>
            </w:tcBorders>
            <w:shd w:val="clear" w:color="auto" w:fill="auto"/>
            <w:vAlign w:val="center"/>
          </w:tcPr>
          <w:p w:rsidR="001E18E3" w:rsidRPr="008824FD" w:rsidRDefault="001E18E3" w:rsidP="00140969">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6080D"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98" w:type="dxa"/>
            <w:tcBorders>
              <w:top w:val="nil"/>
              <w:left w:val="nil"/>
              <w:bottom w:val="single" w:sz="8" w:space="0" w:color="008000"/>
              <w:right w:val="single" w:sz="8" w:space="0" w:color="008000"/>
            </w:tcBorders>
            <w:shd w:val="clear" w:color="auto" w:fill="auto"/>
            <w:vAlign w:val="center"/>
          </w:tcPr>
          <w:p w:rsidR="0026080D" w:rsidRPr="008824FD" w:rsidRDefault="0026080D" w:rsidP="00F61186">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26080D" w:rsidRDefault="0026080D" w:rsidP="00F6118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6080D"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tcBorders>
              <w:top w:val="nil"/>
              <w:left w:val="nil"/>
              <w:bottom w:val="single" w:sz="8" w:space="0" w:color="008000"/>
              <w:right w:val="single" w:sz="8" w:space="0" w:color="008000"/>
            </w:tcBorders>
            <w:shd w:val="clear" w:color="auto" w:fill="auto"/>
            <w:vAlign w:val="center"/>
          </w:tcPr>
          <w:p w:rsidR="0026080D" w:rsidRPr="008824FD" w:rsidRDefault="0026080D" w:rsidP="00F61186">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26080D" w:rsidRDefault="0026080D" w:rsidP="00F6118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6080D"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98" w:type="dxa"/>
            <w:tcBorders>
              <w:top w:val="nil"/>
              <w:left w:val="nil"/>
              <w:bottom w:val="single" w:sz="8" w:space="0" w:color="008000"/>
              <w:right w:val="single" w:sz="8" w:space="0" w:color="008000"/>
            </w:tcBorders>
            <w:shd w:val="clear" w:color="auto" w:fill="auto"/>
            <w:vAlign w:val="center"/>
          </w:tcPr>
          <w:p w:rsidR="0026080D" w:rsidRDefault="0026080D" w:rsidP="001A100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26080D" w:rsidRDefault="0026080D" w:rsidP="001A1009">
            <w:pPr>
              <w:widowControl/>
              <w:adjustRightInd w:val="0"/>
              <w:snapToGrid w:val="0"/>
              <w:spacing w:line="240" w:lineRule="atLeast"/>
              <w:jc w:val="center"/>
              <w:rPr>
                <w:rFonts w:ascii="仿宋_GB2312" w:eastAsia="仿宋_GB2312" w:hAnsi="宋体" w:cs="宋体"/>
                <w:kern w:val="0"/>
                <w:sz w:val="28"/>
                <w:szCs w:val="28"/>
              </w:rPr>
            </w:pPr>
            <w:r w:rsidRPr="00BF17B3">
              <w:rPr>
                <w:rFonts w:ascii="仿宋_GB2312" w:eastAsia="仿宋_GB2312" w:hAnsi="宋体" w:cs="宋体" w:hint="eastAsia"/>
                <w:kern w:val="0"/>
                <w:sz w:val="24"/>
                <w:szCs w:val="28"/>
              </w:rPr>
              <w:t>15台</w:t>
            </w:r>
          </w:p>
        </w:tc>
      </w:tr>
      <w:tr w:rsidR="0026080D"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498" w:type="dxa"/>
            <w:tcBorders>
              <w:top w:val="nil"/>
              <w:left w:val="nil"/>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26080D"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498" w:type="dxa"/>
            <w:tcBorders>
              <w:top w:val="nil"/>
              <w:left w:val="nil"/>
              <w:bottom w:val="single" w:sz="8" w:space="0" w:color="008000"/>
              <w:right w:val="single" w:sz="8" w:space="0" w:color="008000"/>
            </w:tcBorders>
            <w:shd w:val="clear" w:color="auto" w:fill="auto"/>
            <w:vAlign w:val="center"/>
          </w:tcPr>
          <w:p w:rsidR="0026080D" w:rsidRPr="00EE179C" w:rsidRDefault="0026080D" w:rsidP="00EE179C">
            <w:pPr>
              <w:widowControl/>
              <w:adjustRightInd w:val="0"/>
              <w:snapToGrid w:val="0"/>
              <w:jc w:val="left"/>
              <w:rPr>
                <w:rFonts w:ascii="仿宋_GB2312" w:eastAsia="仿宋_GB2312" w:hAnsi="宋体" w:cs="宋体"/>
                <w:kern w:val="0"/>
                <w:sz w:val="28"/>
                <w:szCs w:val="28"/>
              </w:rPr>
            </w:pPr>
            <w:r w:rsidRPr="00EE179C">
              <w:rPr>
                <w:rFonts w:ascii="仿宋_GB2312" w:eastAsia="仿宋_GB2312" w:hAnsi="宋体" w:cs="宋体" w:hint="eastAsia"/>
                <w:kern w:val="0"/>
                <w:sz w:val="28"/>
                <w:szCs w:val="28"/>
              </w:rPr>
              <w:t>肺通气功能检查：</w:t>
            </w:r>
            <w:r w:rsidRPr="000B00AA">
              <w:rPr>
                <w:rFonts w:ascii="仿宋_GB2312" w:eastAsia="仿宋_GB2312" w:hAnsi="宋体" w:cs="宋体" w:hint="eastAsia"/>
                <w:kern w:val="0"/>
                <w:sz w:val="28"/>
                <w:szCs w:val="28"/>
              </w:rPr>
              <w:t>FVC （用力肺活量）：FVC、FEV1、FEV3、FEV6、FEV1/FVC、 FEV1/VC Max、FEV3/FVC、PEF、FEF25、FEF50、FEF75、MMEF、VEXP、FET、MEP等呼气指标</w:t>
            </w:r>
            <w:r>
              <w:rPr>
                <w:rFonts w:ascii="仿宋_GB2312" w:eastAsia="仿宋_GB2312" w:hAnsi="宋体" w:cs="宋体" w:hint="eastAsia"/>
                <w:kern w:val="0"/>
                <w:sz w:val="28"/>
                <w:szCs w:val="28"/>
              </w:rPr>
              <w:t>,</w:t>
            </w:r>
            <w:r w:rsidRPr="000B00AA">
              <w:rPr>
                <w:rFonts w:ascii="仿宋_GB2312" w:eastAsia="仿宋_GB2312" w:hAnsi="宋体" w:cs="宋体" w:hint="eastAsia"/>
                <w:kern w:val="0"/>
                <w:sz w:val="28"/>
                <w:szCs w:val="28"/>
              </w:rPr>
              <w:t xml:space="preserve"> PIF、FIVC、MIP等吸气指标；VC（肺活量）：VC、VT、IRV、ERV、IC等容积指标（提供检验报告、技术白皮书或产品使用说明书复印件）</w:t>
            </w:r>
          </w:p>
        </w:tc>
        <w:tc>
          <w:tcPr>
            <w:tcW w:w="798" w:type="dxa"/>
            <w:tcBorders>
              <w:top w:val="nil"/>
              <w:left w:val="nil"/>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6080D"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498" w:type="dxa"/>
            <w:tcBorders>
              <w:top w:val="nil"/>
              <w:left w:val="nil"/>
              <w:bottom w:val="single" w:sz="8" w:space="0" w:color="008000"/>
              <w:right w:val="single" w:sz="8" w:space="0" w:color="008000"/>
            </w:tcBorders>
            <w:shd w:val="clear" w:color="auto" w:fill="auto"/>
            <w:vAlign w:val="center"/>
          </w:tcPr>
          <w:p w:rsidR="0026080D" w:rsidRPr="00EE179C" w:rsidRDefault="0026080D" w:rsidP="00EE179C">
            <w:pPr>
              <w:widowControl/>
              <w:adjustRightInd w:val="0"/>
              <w:snapToGrid w:val="0"/>
              <w:jc w:val="left"/>
              <w:rPr>
                <w:rFonts w:ascii="仿宋_GB2312" w:eastAsia="仿宋_GB2312" w:hAnsi="宋体" w:cs="宋体"/>
                <w:kern w:val="0"/>
                <w:sz w:val="28"/>
                <w:szCs w:val="28"/>
              </w:rPr>
            </w:pPr>
            <w:r w:rsidRPr="00EE179C">
              <w:rPr>
                <w:rFonts w:ascii="仿宋_GB2312" w:eastAsia="仿宋_GB2312" w:hAnsi="宋体" w:cs="宋体" w:hint="eastAsia"/>
                <w:kern w:val="0"/>
                <w:sz w:val="28"/>
                <w:szCs w:val="28"/>
              </w:rPr>
              <w:t>数据处理功能</w:t>
            </w:r>
          </w:p>
        </w:tc>
        <w:tc>
          <w:tcPr>
            <w:tcW w:w="798" w:type="dxa"/>
            <w:tcBorders>
              <w:top w:val="nil"/>
              <w:left w:val="nil"/>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6080D" w:rsidTr="00CD5B3C">
        <w:trPr>
          <w:trHeight w:val="376"/>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2.1</w:t>
            </w:r>
          </w:p>
        </w:tc>
        <w:tc>
          <w:tcPr>
            <w:tcW w:w="9498" w:type="dxa"/>
            <w:tcBorders>
              <w:top w:val="nil"/>
              <w:left w:val="nil"/>
              <w:bottom w:val="single" w:sz="8" w:space="0" w:color="008000"/>
              <w:right w:val="single" w:sz="8" w:space="0" w:color="008000"/>
            </w:tcBorders>
            <w:shd w:val="clear" w:color="auto" w:fill="auto"/>
          </w:tcPr>
          <w:p w:rsidR="0026080D" w:rsidRPr="00EE179C" w:rsidRDefault="0026080D" w:rsidP="00EE179C">
            <w:pPr>
              <w:pStyle w:val="10"/>
              <w:adjustRightInd w:val="0"/>
              <w:snapToGrid w:val="0"/>
              <w:rPr>
                <w:rFonts w:ascii="仿宋_GB2312" w:eastAsia="仿宋_GB2312" w:hAnsi="宋体" w:cs="宋体"/>
                <w:kern w:val="0"/>
                <w:sz w:val="28"/>
                <w:szCs w:val="28"/>
              </w:rPr>
            </w:pPr>
            <w:r w:rsidRPr="00EE179C">
              <w:rPr>
                <w:rFonts w:ascii="仿宋_GB2312" w:eastAsia="仿宋_GB2312" w:hAnsi="宋体" w:cs="宋体" w:hint="eastAsia"/>
                <w:kern w:val="0"/>
                <w:sz w:val="28"/>
                <w:szCs w:val="28"/>
              </w:rPr>
              <w:t>采集的数据可导出为XML</w:t>
            </w:r>
            <w:r>
              <w:rPr>
                <w:rFonts w:ascii="仿宋_GB2312" w:eastAsia="仿宋_GB2312" w:hAnsi="宋体" w:cs="宋体" w:hint="eastAsia"/>
                <w:kern w:val="0"/>
                <w:sz w:val="28"/>
                <w:szCs w:val="28"/>
              </w:rPr>
              <w:t>格式且具备</w:t>
            </w:r>
            <w:r w:rsidRPr="00EE179C">
              <w:rPr>
                <w:rFonts w:ascii="仿宋_GB2312" w:eastAsia="仿宋_GB2312" w:hAnsi="宋体" w:cs="宋体" w:hint="eastAsia"/>
                <w:kern w:val="0"/>
                <w:sz w:val="28"/>
                <w:szCs w:val="28"/>
              </w:rPr>
              <w:t xml:space="preserve">备份和恢复数据的功能 </w:t>
            </w:r>
          </w:p>
        </w:tc>
        <w:tc>
          <w:tcPr>
            <w:tcW w:w="798" w:type="dxa"/>
            <w:tcBorders>
              <w:top w:val="nil"/>
              <w:left w:val="nil"/>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6080D"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2.2</w:t>
            </w:r>
          </w:p>
        </w:tc>
        <w:tc>
          <w:tcPr>
            <w:tcW w:w="9498" w:type="dxa"/>
            <w:tcBorders>
              <w:top w:val="nil"/>
              <w:left w:val="nil"/>
              <w:bottom w:val="single" w:sz="8" w:space="0" w:color="008000"/>
              <w:right w:val="single" w:sz="8" w:space="0" w:color="008000"/>
            </w:tcBorders>
            <w:shd w:val="clear" w:color="auto" w:fill="auto"/>
          </w:tcPr>
          <w:p w:rsidR="0026080D" w:rsidRPr="00EE179C" w:rsidRDefault="0026080D" w:rsidP="00EE179C">
            <w:pPr>
              <w:pStyle w:val="10"/>
              <w:adjustRightInd w:val="0"/>
              <w:snapToGrid w:val="0"/>
              <w:rPr>
                <w:rFonts w:ascii="仿宋_GB2312" w:eastAsia="仿宋_GB2312" w:hAnsi="宋体" w:cs="宋体"/>
                <w:kern w:val="0"/>
                <w:sz w:val="28"/>
                <w:szCs w:val="28"/>
              </w:rPr>
            </w:pPr>
            <w:r w:rsidRPr="00EE179C">
              <w:rPr>
                <w:rFonts w:ascii="仿宋_GB2312" w:eastAsia="仿宋_GB2312" w:hAnsi="宋体" w:cs="宋体" w:hint="eastAsia"/>
                <w:kern w:val="0"/>
                <w:sz w:val="28"/>
                <w:szCs w:val="28"/>
              </w:rPr>
              <w:t>测试中产生的所有原始测试数据自动存储并导出</w:t>
            </w:r>
          </w:p>
        </w:tc>
        <w:tc>
          <w:tcPr>
            <w:tcW w:w="798" w:type="dxa"/>
            <w:tcBorders>
              <w:top w:val="nil"/>
              <w:left w:val="nil"/>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6080D"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2.3</w:t>
            </w:r>
          </w:p>
        </w:tc>
        <w:tc>
          <w:tcPr>
            <w:tcW w:w="9498" w:type="dxa"/>
            <w:tcBorders>
              <w:top w:val="nil"/>
              <w:left w:val="nil"/>
              <w:bottom w:val="single" w:sz="8" w:space="0" w:color="008000"/>
              <w:right w:val="single" w:sz="8" w:space="0" w:color="008000"/>
            </w:tcBorders>
            <w:shd w:val="clear" w:color="auto" w:fill="auto"/>
          </w:tcPr>
          <w:p w:rsidR="0026080D" w:rsidRPr="00EE179C" w:rsidRDefault="0026080D" w:rsidP="007F12C9">
            <w:pPr>
              <w:pStyle w:val="10"/>
              <w:adjustRightInd w:val="0"/>
              <w:snapToGrid w:val="0"/>
              <w:rPr>
                <w:rFonts w:ascii="仿宋_GB2312" w:eastAsia="仿宋_GB2312" w:hAnsi="宋体" w:cs="宋体"/>
                <w:kern w:val="0"/>
                <w:sz w:val="28"/>
                <w:szCs w:val="28"/>
              </w:rPr>
            </w:pPr>
            <w:r w:rsidRPr="00EE179C">
              <w:rPr>
                <w:rFonts w:ascii="仿宋_GB2312" w:eastAsia="仿宋_GB2312" w:hAnsi="宋体" w:cs="宋体" w:hint="eastAsia"/>
                <w:kern w:val="0"/>
                <w:sz w:val="28"/>
                <w:szCs w:val="28"/>
              </w:rPr>
              <w:t>自动输出测试数据</w:t>
            </w:r>
            <w:r>
              <w:rPr>
                <w:rFonts w:ascii="仿宋_GB2312" w:eastAsia="仿宋_GB2312" w:hAnsi="宋体" w:cs="宋体" w:hint="eastAsia"/>
                <w:kern w:val="0"/>
                <w:sz w:val="28"/>
                <w:szCs w:val="28"/>
              </w:rPr>
              <w:t>到</w:t>
            </w:r>
            <w:r w:rsidRPr="00EE179C">
              <w:rPr>
                <w:rFonts w:ascii="仿宋_GB2312" w:eastAsia="仿宋_GB2312" w:hAnsi="宋体" w:cs="宋体" w:hint="eastAsia"/>
                <w:kern w:val="0"/>
                <w:sz w:val="28"/>
                <w:szCs w:val="28"/>
              </w:rPr>
              <w:t>电子表格和电子图文报告</w:t>
            </w:r>
          </w:p>
        </w:tc>
        <w:tc>
          <w:tcPr>
            <w:tcW w:w="798" w:type="dxa"/>
            <w:tcBorders>
              <w:top w:val="nil"/>
              <w:left w:val="nil"/>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6080D" w:rsidTr="00CD5B3C">
        <w:trPr>
          <w:trHeight w:val="36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2.4</w:t>
            </w:r>
          </w:p>
        </w:tc>
        <w:tc>
          <w:tcPr>
            <w:tcW w:w="9498" w:type="dxa"/>
            <w:tcBorders>
              <w:top w:val="nil"/>
              <w:left w:val="nil"/>
              <w:bottom w:val="single" w:sz="8" w:space="0" w:color="008000"/>
              <w:right w:val="single" w:sz="8" w:space="0" w:color="008000"/>
            </w:tcBorders>
            <w:shd w:val="clear" w:color="auto" w:fill="auto"/>
          </w:tcPr>
          <w:p w:rsidR="0026080D" w:rsidRPr="00EE179C" w:rsidRDefault="0026080D" w:rsidP="00EE179C">
            <w:pPr>
              <w:pStyle w:val="10"/>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导出文件的文件名能够按照项目要求自动命名，</w:t>
            </w:r>
            <w:r w:rsidRPr="00EE179C">
              <w:rPr>
                <w:rFonts w:ascii="仿宋_GB2312" w:eastAsia="仿宋_GB2312" w:hAnsi="宋体" w:cs="宋体" w:hint="eastAsia"/>
                <w:kern w:val="0"/>
                <w:sz w:val="28"/>
                <w:szCs w:val="28"/>
              </w:rPr>
              <w:t xml:space="preserve">对每位受试者的每一次测试生成一一对应的电子表格数据文件和电子图文报告 </w:t>
            </w:r>
          </w:p>
        </w:tc>
        <w:tc>
          <w:tcPr>
            <w:tcW w:w="798" w:type="dxa"/>
            <w:tcBorders>
              <w:top w:val="nil"/>
              <w:left w:val="nil"/>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6080D"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2.5</w:t>
            </w:r>
          </w:p>
        </w:tc>
        <w:tc>
          <w:tcPr>
            <w:tcW w:w="9498" w:type="dxa"/>
            <w:tcBorders>
              <w:top w:val="nil"/>
              <w:left w:val="nil"/>
              <w:bottom w:val="single" w:sz="8" w:space="0" w:color="008000"/>
              <w:right w:val="single" w:sz="8" w:space="0" w:color="008000"/>
            </w:tcBorders>
            <w:shd w:val="clear" w:color="auto" w:fill="auto"/>
          </w:tcPr>
          <w:p w:rsidR="0026080D" w:rsidRPr="00EE179C" w:rsidRDefault="0026080D" w:rsidP="00EE179C">
            <w:pPr>
              <w:pStyle w:val="10"/>
              <w:adjustRightInd w:val="0"/>
              <w:snapToGrid w:val="0"/>
              <w:rPr>
                <w:rFonts w:ascii="仿宋_GB2312" w:eastAsia="仿宋_GB2312" w:hAnsi="宋体" w:cs="宋体"/>
                <w:kern w:val="0"/>
                <w:sz w:val="28"/>
                <w:szCs w:val="28"/>
              </w:rPr>
            </w:pPr>
            <w:r w:rsidRPr="00EE179C">
              <w:rPr>
                <w:rFonts w:ascii="仿宋_GB2312" w:eastAsia="仿宋_GB2312" w:hAnsi="宋体" w:cs="宋体" w:hint="eastAsia"/>
                <w:kern w:val="0"/>
                <w:sz w:val="28"/>
                <w:szCs w:val="28"/>
              </w:rPr>
              <w:t xml:space="preserve">导出文件自动保存至指定位置，便于测试结果的收集、上传和备份 </w:t>
            </w:r>
          </w:p>
        </w:tc>
        <w:tc>
          <w:tcPr>
            <w:tcW w:w="798" w:type="dxa"/>
            <w:tcBorders>
              <w:top w:val="nil"/>
              <w:left w:val="nil"/>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6080D"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2.6</w:t>
            </w:r>
          </w:p>
        </w:tc>
        <w:tc>
          <w:tcPr>
            <w:tcW w:w="9498" w:type="dxa"/>
            <w:tcBorders>
              <w:top w:val="nil"/>
              <w:left w:val="nil"/>
              <w:bottom w:val="single" w:sz="8" w:space="0" w:color="008000"/>
              <w:right w:val="single" w:sz="8" w:space="0" w:color="008000"/>
            </w:tcBorders>
            <w:shd w:val="clear" w:color="auto" w:fill="auto"/>
          </w:tcPr>
          <w:p w:rsidR="0026080D" w:rsidRPr="00EE179C" w:rsidRDefault="0026080D" w:rsidP="00EE179C">
            <w:pPr>
              <w:pStyle w:val="10"/>
              <w:adjustRightInd w:val="0"/>
              <w:snapToGrid w:val="0"/>
              <w:rPr>
                <w:rFonts w:ascii="仿宋_GB2312" w:eastAsia="仿宋_GB2312" w:hAnsi="宋体" w:cs="宋体"/>
                <w:kern w:val="0"/>
                <w:sz w:val="28"/>
                <w:szCs w:val="28"/>
              </w:rPr>
            </w:pPr>
            <w:r w:rsidRPr="00EE179C">
              <w:rPr>
                <w:rFonts w:ascii="仿宋_GB2312" w:eastAsia="仿宋_GB2312" w:hAnsi="宋体" w:cs="宋体" w:hint="eastAsia"/>
                <w:kern w:val="0"/>
                <w:sz w:val="28"/>
                <w:szCs w:val="28"/>
              </w:rPr>
              <w:t xml:space="preserve">电子表格要求包含每一次测试的所有项目指定参数的用药前后的数据全部在固定的坐标中，另需包含受试者的主要基本参数 </w:t>
            </w:r>
          </w:p>
        </w:tc>
        <w:tc>
          <w:tcPr>
            <w:tcW w:w="798" w:type="dxa"/>
            <w:tcBorders>
              <w:top w:val="nil"/>
              <w:left w:val="nil"/>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6080D"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2.7</w:t>
            </w:r>
          </w:p>
        </w:tc>
        <w:tc>
          <w:tcPr>
            <w:tcW w:w="9498" w:type="dxa"/>
            <w:tcBorders>
              <w:top w:val="nil"/>
              <w:left w:val="nil"/>
              <w:bottom w:val="single" w:sz="8" w:space="0" w:color="008000"/>
              <w:right w:val="single" w:sz="8" w:space="0" w:color="008000"/>
            </w:tcBorders>
            <w:shd w:val="clear" w:color="auto" w:fill="auto"/>
          </w:tcPr>
          <w:p w:rsidR="0026080D" w:rsidRPr="00EE179C" w:rsidRDefault="0026080D" w:rsidP="00EE179C">
            <w:pPr>
              <w:pStyle w:val="10"/>
              <w:adjustRightInd w:val="0"/>
              <w:snapToGrid w:val="0"/>
              <w:rPr>
                <w:rFonts w:ascii="仿宋_GB2312" w:eastAsia="仿宋_GB2312" w:hAnsi="宋体" w:cs="宋体"/>
                <w:kern w:val="0"/>
                <w:sz w:val="28"/>
                <w:szCs w:val="28"/>
              </w:rPr>
            </w:pPr>
            <w:r w:rsidRPr="00EE179C">
              <w:rPr>
                <w:rFonts w:ascii="仿宋_GB2312" w:eastAsia="仿宋_GB2312" w:hAnsi="宋体" w:cs="宋体" w:hint="eastAsia"/>
                <w:kern w:val="0"/>
                <w:sz w:val="28"/>
                <w:szCs w:val="28"/>
              </w:rPr>
              <w:t>图文电</w:t>
            </w:r>
            <w:proofErr w:type="gramStart"/>
            <w:r w:rsidRPr="00EE179C">
              <w:rPr>
                <w:rFonts w:ascii="仿宋_GB2312" w:eastAsia="仿宋_GB2312" w:hAnsi="宋体" w:cs="宋体" w:hint="eastAsia"/>
                <w:kern w:val="0"/>
                <w:sz w:val="28"/>
                <w:szCs w:val="28"/>
              </w:rPr>
              <w:t>子报告</w:t>
            </w:r>
            <w:proofErr w:type="gramEnd"/>
            <w:r w:rsidRPr="00EE179C">
              <w:rPr>
                <w:rFonts w:ascii="仿宋_GB2312" w:eastAsia="仿宋_GB2312" w:hAnsi="宋体" w:cs="宋体" w:hint="eastAsia"/>
                <w:kern w:val="0"/>
                <w:sz w:val="28"/>
                <w:szCs w:val="28"/>
              </w:rPr>
              <w:t>必须包含每个单次测试的测试数据和流速容量曲线、时间肺活量曲线、用药前后数据对比和改善率、外推容积</w:t>
            </w:r>
            <w:proofErr w:type="spellStart"/>
            <w:r w:rsidRPr="00EE179C">
              <w:rPr>
                <w:rFonts w:ascii="仿宋_GB2312" w:eastAsia="仿宋_GB2312" w:hAnsi="宋体" w:cs="宋体" w:hint="eastAsia"/>
                <w:kern w:val="0"/>
                <w:sz w:val="28"/>
                <w:szCs w:val="28"/>
              </w:rPr>
              <w:t>Vbe</w:t>
            </w:r>
            <w:proofErr w:type="spellEnd"/>
            <w:r w:rsidRPr="00EE179C">
              <w:rPr>
                <w:rFonts w:ascii="仿宋_GB2312" w:eastAsia="仿宋_GB2312" w:hAnsi="宋体" w:cs="宋体" w:hint="eastAsia"/>
                <w:kern w:val="0"/>
                <w:sz w:val="28"/>
                <w:szCs w:val="28"/>
              </w:rPr>
              <w:t>、质控合格与否的结论以及每日环境参数和容量定标的相关数据，以备及时进行测试数据的质控评估和后期查验</w:t>
            </w:r>
          </w:p>
        </w:tc>
        <w:tc>
          <w:tcPr>
            <w:tcW w:w="798" w:type="dxa"/>
            <w:tcBorders>
              <w:top w:val="nil"/>
              <w:left w:val="nil"/>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6080D"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6080D" w:rsidRDefault="004F2D0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26080D">
              <w:rPr>
                <w:rFonts w:ascii="仿宋_GB2312" w:eastAsia="仿宋_GB2312" w:hAnsi="宋体" w:cs="宋体" w:hint="eastAsia"/>
                <w:kern w:val="0"/>
                <w:sz w:val="28"/>
                <w:szCs w:val="28"/>
              </w:rPr>
              <w:t>2.8</w:t>
            </w:r>
          </w:p>
        </w:tc>
        <w:tc>
          <w:tcPr>
            <w:tcW w:w="9498" w:type="dxa"/>
            <w:tcBorders>
              <w:top w:val="nil"/>
              <w:left w:val="nil"/>
              <w:bottom w:val="single" w:sz="8" w:space="0" w:color="008000"/>
              <w:right w:val="single" w:sz="8" w:space="0" w:color="008000"/>
            </w:tcBorders>
            <w:shd w:val="clear" w:color="auto" w:fill="auto"/>
          </w:tcPr>
          <w:p w:rsidR="0026080D" w:rsidRPr="00EE179C" w:rsidRDefault="0026080D" w:rsidP="00EE179C">
            <w:pPr>
              <w:adjustRightInd w:val="0"/>
              <w:snapToGrid w:val="0"/>
              <w:rPr>
                <w:rFonts w:ascii="仿宋_GB2312" w:eastAsia="仿宋_GB2312" w:hAnsi="宋体" w:cs="宋体"/>
                <w:kern w:val="0"/>
                <w:sz w:val="28"/>
                <w:szCs w:val="28"/>
              </w:rPr>
            </w:pPr>
            <w:r w:rsidRPr="00EE179C">
              <w:rPr>
                <w:rFonts w:ascii="仿宋_GB2312" w:eastAsia="仿宋_GB2312" w:hAnsi="宋体" w:cs="宋体" w:hint="eastAsia"/>
                <w:kern w:val="0"/>
                <w:sz w:val="28"/>
                <w:szCs w:val="28"/>
              </w:rPr>
              <w:t>安全性要求：保护调查对象隐私，保证信息平台和所收集信息的安全性，具备第3级信息系统安全等级保护备案凭证；（提供备案及检测报告佐证）</w:t>
            </w:r>
          </w:p>
        </w:tc>
        <w:tc>
          <w:tcPr>
            <w:tcW w:w="798" w:type="dxa"/>
            <w:tcBorders>
              <w:top w:val="nil"/>
              <w:left w:val="nil"/>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6080D"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498" w:type="dxa"/>
            <w:tcBorders>
              <w:top w:val="nil"/>
              <w:left w:val="nil"/>
              <w:bottom w:val="single" w:sz="8" w:space="0" w:color="008000"/>
              <w:right w:val="single" w:sz="8" w:space="0" w:color="008000"/>
            </w:tcBorders>
            <w:shd w:val="clear" w:color="auto" w:fill="auto"/>
          </w:tcPr>
          <w:p w:rsidR="0026080D" w:rsidRPr="00EE179C" w:rsidRDefault="0026080D" w:rsidP="00EE179C">
            <w:pPr>
              <w:adjustRightInd w:val="0"/>
              <w:snapToGrid w:val="0"/>
              <w:rPr>
                <w:rFonts w:ascii="仿宋_GB2312" w:eastAsia="仿宋_GB2312" w:hAnsi="宋体" w:cs="宋体"/>
                <w:kern w:val="0"/>
                <w:sz w:val="28"/>
                <w:szCs w:val="28"/>
              </w:rPr>
            </w:pPr>
            <w:r w:rsidRPr="00EE179C">
              <w:rPr>
                <w:rFonts w:ascii="仿宋_GB2312" w:eastAsia="仿宋_GB2312" w:hAnsi="宋体" w:cs="宋体" w:hint="eastAsia"/>
                <w:kern w:val="0"/>
                <w:sz w:val="28"/>
                <w:szCs w:val="28"/>
              </w:rPr>
              <w:t>其他功能</w:t>
            </w:r>
          </w:p>
        </w:tc>
        <w:tc>
          <w:tcPr>
            <w:tcW w:w="798" w:type="dxa"/>
            <w:tcBorders>
              <w:top w:val="nil"/>
              <w:left w:val="nil"/>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center"/>
              <w:rPr>
                <w:rFonts w:ascii="仿宋_GB2312" w:eastAsia="仿宋_GB2312" w:hAnsi="宋体" w:cs="宋体"/>
                <w:kern w:val="0"/>
                <w:sz w:val="28"/>
                <w:szCs w:val="28"/>
              </w:rPr>
            </w:pPr>
          </w:p>
        </w:tc>
      </w:tr>
      <w:tr w:rsidR="0026080D"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3.1</w:t>
            </w:r>
          </w:p>
        </w:tc>
        <w:tc>
          <w:tcPr>
            <w:tcW w:w="9498" w:type="dxa"/>
            <w:tcBorders>
              <w:top w:val="nil"/>
              <w:left w:val="nil"/>
              <w:bottom w:val="single" w:sz="8" w:space="0" w:color="008000"/>
              <w:right w:val="single" w:sz="8" w:space="0" w:color="008000"/>
            </w:tcBorders>
            <w:shd w:val="clear" w:color="auto" w:fill="auto"/>
          </w:tcPr>
          <w:p w:rsidR="0026080D" w:rsidRPr="00EE179C" w:rsidRDefault="0026080D" w:rsidP="00EE179C">
            <w:pPr>
              <w:pStyle w:val="10"/>
              <w:adjustRightInd w:val="0"/>
              <w:snapToGrid w:val="0"/>
              <w:rPr>
                <w:rFonts w:ascii="仿宋_GB2312" w:eastAsia="仿宋_GB2312" w:hAnsi="宋体" w:cs="宋体"/>
                <w:kern w:val="0"/>
                <w:sz w:val="28"/>
                <w:szCs w:val="28"/>
              </w:rPr>
            </w:pPr>
            <w:r w:rsidRPr="00EE179C">
              <w:rPr>
                <w:rFonts w:ascii="仿宋_GB2312" w:eastAsia="仿宋_GB2312" w:hAnsi="宋体" w:cs="宋体" w:hint="eastAsia"/>
                <w:kern w:val="0"/>
                <w:sz w:val="28"/>
                <w:szCs w:val="28"/>
              </w:rPr>
              <w:t>进行支气管舒张试验，支持激发试验；（提供检验报告 技术白皮书或产品使用说明书复印件）</w:t>
            </w:r>
          </w:p>
        </w:tc>
        <w:tc>
          <w:tcPr>
            <w:tcW w:w="798" w:type="dxa"/>
            <w:tcBorders>
              <w:top w:val="nil"/>
              <w:left w:val="nil"/>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6080D"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w:t>
            </w:r>
          </w:p>
        </w:tc>
        <w:tc>
          <w:tcPr>
            <w:tcW w:w="9498" w:type="dxa"/>
            <w:tcBorders>
              <w:top w:val="nil"/>
              <w:left w:val="nil"/>
              <w:bottom w:val="single" w:sz="8" w:space="0" w:color="008000"/>
              <w:right w:val="single" w:sz="8" w:space="0" w:color="008000"/>
            </w:tcBorders>
            <w:shd w:val="clear" w:color="auto" w:fill="auto"/>
          </w:tcPr>
          <w:p w:rsidR="0026080D" w:rsidRPr="00EE179C" w:rsidRDefault="0026080D" w:rsidP="00EE179C">
            <w:pPr>
              <w:pStyle w:val="10"/>
              <w:adjustRightInd w:val="0"/>
              <w:snapToGrid w:val="0"/>
              <w:rPr>
                <w:rFonts w:ascii="仿宋_GB2312" w:eastAsia="仿宋_GB2312" w:hAnsi="宋体" w:cs="宋体"/>
                <w:kern w:val="0"/>
                <w:sz w:val="28"/>
                <w:szCs w:val="28"/>
              </w:rPr>
            </w:pPr>
            <w:r w:rsidRPr="00EE179C">
              <w:rPr>
                <w:rFonts w:ascii="仿宋_GB2312" w:eastAsia="仿宋_GB2312" w:hAnsi="宋体" w:cs="宋体" w:hint="eastAsia"/>
                <w:kern w:val="0"/>
                <w:sz w:val="28"/>
                <w:szCs w:val="28"/>
              </w:rPr>
              <w:t xml:space="preserve">支持测试数据的报告上传 </w:t>
            </w:r>
          </w:p>
        </w:tc>
        <w:tc>
          <w:tcPr>
            <w:tcW w:w="798" w:type="dxa"/>
            <w:tcBorders>
              <w:top w:val="nil"/>
              <w:left w:val="nil"/>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6080D"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6080D" w:rsidRDefault="004F2D0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26080D">
              <w:rPr>
                <w:rFonts w:ascii="仿宋_GB2312" w:eastAsia="仿宋_GB2312" w:hAnsi="宋体" w:cs="宋体" w:hint="eastAsia"/>
                <w:kern w:val="0"/>
                <w:sz w:val="28"/>
                <w:szCs w:val="28"/>
              </w:rPr>
              <w:t>3.3</w:t>
            </w:r>
          </w:p>
        </w:tc>
        <w:tc>
          <w:tcPr>
            <w:tcW w:w="9498" w:type="dxa"/>
            <w:tcBorders>
              <w:top w:val="nil"/>
              <w:left w:val="nil"/>
              <w:bottom w:val="single" w:sz="8" w:space="0" w:color="008000"/>
              <w:right w:val="single" w:sz="8" w:space="0" w:color="008000"/>
            </w:tcBorders>
            <w:shd w:val="clear" w:color="auto" w:fill="auto"/>
          </w:tcPr>
          <w:p w:rsidR="0026080D" w:rsidRPr="00EE179C" w:rsidRDefault="0026080D" w:rsidP="00EE179C">
            <w:pPr>
              <w:pStyle w:val="10"/>
              <w:adjustRightInd w:val="0"/>
              <w:snapToGrid w:val="0"/>
              <w:rPr>
                <w:rFonts w:ascii="仿宋_GB2312" w:eastAsia="仿宋_GB2312" w:hAnsi="宋体" w:cs="宋体"/>
                <w:kern w:val="0"/>
                <w:sz w:val="28"/>
                <w:szCs w:val="28"/>
              </w:rPr>
            </w:pPr>
            <w:r w:rsidRPr="00EE179C">
              <w:rPr>
                <w:rFonts w:ascii="仿宋_GB2312" w:eastAsia="仿宋_GB2312" w:hAnsi="宋体" w:cs="宋体" w:hint="eastAsia"/>
                <w:kern w:val="0"/>
                <w:sz w:val="28"/>
                <w:szCs w:val="28"/>
              </w:rPr>
              <w:t>中国人预计值和三甲医院主流肺功能仪通用的standard预计值</w:t>
            </w:r>
          </w:p>
        </w:tc>
        <w:tc>
          <w:tcPr>
            <w:tcW w:w="798" w:type="dxa"/>
            <w:tcBorders>
              <w:top w:val="nil"/>
              <w:left w:val="nil"/>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6080D"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6080D" w:rsidRDefault="0026080D"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3.4</w:t>
            </w:r>
          </w:p>
        </w:tc>
        <w:tc>
          <w:tcPr>
            <w:tcW w:w="9498" w:type="dxa"/>
            <w:tcBorders>
              <w:top w:val="nil"/>
              <w:left w:val="nil"/>
              <w:bottom w:val="single" w:sz="8" w:space="0" w:color="008000"/>
              <w:right w:val="single" w:sz="8" w:space="0" w:color="008000"/>
            </w:tcBorders>
            <w:shd w:val="clear" w:color="auto" w:fill="auto"/>
          </w:tcPr>
          <w:p w:rsidR="0026080D" w:rsidRPr="00EE179C" w:rsidRDefault="0026080D" w:rsidP="00EE179C">
            <w:pPr>
              <w:pStyle w:val="10"/>
              <w:adjustRightInd w:val="0"/>
              <w:snapToGrid w:val="0"/>
              <w:rPr>
                <w:rFonts w:ascii="仿宋_GB2312" w:eastAsia="仿宋_GB2312" w:hAnsi="宋体" w:cs="宋体"/>
                <w:kern w:val="0"/>
                <w:sz w:val="28"/>
                <w:szCs w:val="28"/>
              </w:rPr>
            </w:pPr>
            <w:r w:rsidRPr="00EE179C">
              <w:rPr>
                <w:rFonts w:ascii="仿宋_GB2312" w:eastAsia="仿宋_GB2312" w:hAnsi="宋体" w:cs="宋体" w:hint="eastAsia"/>
                <w:kern w:val="0"/>
                <w:sz w:val="28"/>
                <w:szCs w:val="28"/>
              </w:rPr>
              <w:t>呼吸肌力评估；（提供肌力评估报告）</w:t>
            </w:r>
          </w:p>
        </w:tc>
        <w:tc>
          <w:tcPr>
            <w:tcW w:w="798" w:type="dxa"/>
            <w:tcBorders>
              <w:top w:val="nil"/>
              <w:left w:val="nil"/>
              <w:bottom w:val="single" w:sz="8" w:space="0" w:color="008000"/>
              <w:right w:val="single" w:sz="8" w:space="0" w:color="008000"/>
            </w:tcBorders>
            <w:shd w:val="clear" w:color="auto" w:fill="auto"/>
            <w:vAlign w:val="center"/>
          </w:tcPr>
          <w:p w:rsidR="0026080D" w:rsidRDefault="0026080D" w:rsidP="00A62C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6080D"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6080D" w:rsidRDefault="0026080D"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3.5</w:t>
            </w:r>
          </w:p>
        </w:tc>
        <w:tc>
          <w:tcPr>
            <w:tcW w:w="9498" w:type="dxa"/>
            <w:tcBorders>
              <w:top w:val="nil"/>
              <w:left w:val="nil"/>
              <w:bottom w:val="single" w:sz="8" w:space="0" w:color="008000"/>
              <w:right w:val="single" w:sz="8" w:space="0" w:color="008000"/>
            </w:tcBorders>
            <w:shd w:val="clear" w:color="auto" w:fill="auto"/>
          </w:tcPr>
          <w:p w:rsidR="0026080D" w:rsidRPr="00EE179C" w:rsidRDefault="0026080D" w:rsidP="00EE179C">
            <w:pPr>
              <w:adjustRightInd w:val="0"/>
              <w:snapToGrid w:val="0"/>
              <w:rPr>
                <w:rFonts w:ascii="仿宋_GB2312" w:eastAsia="仿宋_GB2312" w:hAnsi="宋体" w:cs="宋体"/>
                <w:kern w:val="0"/>
                <w:sz w:val="28"/>
                <w:szCs w:val="28"/>
              </w:rPr>
            </w:pPr>
            <w:r w:rsidRPr="00EE179C">
              <w:rPr>
                <w:rFonts w:ascii="仿宋_GB2312" w:eastAsia="仿宋_GB2312" w:hAnsi="宋体" w:cs="宋体" w:hint="eastAsia"/>
                <w:kern w:val="0"/>
                <w:sz w:val="28"/>
                <w:szCs w:val="28"/>
              </w:rPr>
              <w:t>呼吸训练模块扩展；（提供呼吸训练报告及图片佐证）</w:t>
            </w:r>
          </w:p>
        </w:tc>
        <w:tc>
          <w:tcPr>
            <w:tcW w:w="798" w:type="dxa"/>
            <w:tcBorders>
              <w:top w:val="nil"/>
              <w:left w:val="nil"/>
              <w:bottom w:val="single" w:sz="8" w:space="0" w:color="008000"/>
              <w:right w:val="single" w:sz="8" w:space="0" w:color="008000"/>
            </w:tcBorders>
            <w:shd w:val="clear" w:color="auto" w:fill="auto"/>
            <w:vAlign w:val="center"/>
          </w:tcPr>
          <w:p w:rsidR="0026080D" w:rsidRDefault="0026080D" w:rsidP="00A62C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6080D"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6080D" w:rsidRDefault="0026080D"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498" w:type="dxa"/>
            <w:tcBorders>
              <w:top w:val="nil"/>
              <w:left w:val="nil"/>
              <w:bottom w:val="single" w:sz="8" w:space="0" w:color="008000"/>
              <w:right w:val="single" w:sz="8" w:space="0" w:color="008000"/>
            </w:tcBorders>
            <w:shd w:val="clear" w:color="auto" w:fill="auto"/>
          </w:tcPr>
          <w:p w:rsidR="0026080D" w:rsidRPr="00EE179C" w:rsidRDefault="0026080D" w:rsidP="00BB6713">
            <w:pPr>
              <w:pStyle w:val="10"/>
              <w:adjustRightInd w:val="0"/>
              <w:snapToGrid w:val="0"/>
              <w:rPr>
                <w:rFonts w:ascii="仿宋_GB2312" w:eastAsia="仿宋_GB2312" w:hAnsi="宋体" w:cs="宋体"/>
                <w:kern w:val="0"/>
                <w:sz w:val="28"/>
                <w:szCs w:val="28"/>
              </w:rPr>
            </w:pPr>
            <w:r w:rsidRPr="00EE179C">
              <w:rPr>
                <w:rFonts w:ascii="仿宋_GB2312" w:eastAsia="仿宋_GB2312" w:hAnsi="宋体" w:cs="宋体"/>
                <w:kern w:val="0"/>
                <w:sz w:val="28"/>
                <w:szCs w:val="28"/>
              </w:rPr>
              <w:t>系统</w:t>
            </w:r>
            <w:r>
              <w:rPr>
                <w:rFonts w:ascii="仿宋_GB2312" w:eastAsia="仿宋_GB2312" w:hAnsi="宋体" w:cs="宋体" w:hint="eastAsia"/>
                <w:kern w:val="0"/>
                <w:sz w:val="28"/>
                <w:szCs w:val="28"/>
              </w:rPr>
              <w:t>参数</w:t>
            </w:r>
          </w:p>
        </w:tc>
        <w:tc>
          <w:tcPr>
            <w:tcW w:w="798" w:type="dxa"/>
            <w:tcBorders>
              <w:top w:val="nil"/>
              <w:left w:val="nil"/>
              <w:bottom w:val="single" w:sz="8" w:space="0" w:color="008000"/>
              <w:right w:val="single" w:sz="8" w:space="0" w:color="008000"/>
            </w:tcBorders>
            <w:shd w:val="clear" w:color="auto" w:fill="auto"/>
            <w:vAlign w:val="center"/>
          </w:tcPr>
          <w:p w:rsidR="0026080D" w:rsidRDefault="0026080D"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6080D"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6080D" w:rsidRDefault="0026080D"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4.1</w:t>
            </w:r>
          </w:p>
        </w:tc>
        <w:tc>
          <w:tcPr>
            <w:tcW w:w="9498" w:type="dxa"/>
            <w:tcBorders>
              <w:top w:val="nil"/>
              <w:left w:val="nil"/>
              <w:bottom w:val="single" w:sz="8" w:space="0" w:color="008000"/>
              <w:right w:val="single" w:sz="8" w:space="0" w:color="008000"/>
            </w:tcBorders>
            <w:shd w:val="clear" w:color="auto" w:fill="auto"/>
          </w:tcPr>
          <w:p w:rsidR="0026080D" w:rsidRPr="00EE179C" w:rsidRDefault="0026080D" w:rsidP="00EE179C">
            <w:pPr>
              <w:pStyle w:val="10"/>
              <w:adjustRightInd w:val="0"/>
              <w:snapToGrid w:val="0"/>
              <w:rPr>
                <w:rFonts w:ascii="仿宋_GB2312" w:eastAsia="仿宋_GB2312" w:hAnsi="宋体" w:cs="宋体"/>
                <w:kern w:val="0"/>
                <w:sz w:val="28"/>
                <w:szCs w:val="28"/>
              </w:rPr>
            </w:pPr>
            <w:r w:rsidRPr="00EE179C">
              <w:rPr>
                <w:rFonts w:ascii="仿宋_GB2312" w:eastAsia="仿宋_GB2312" w:hAnsi="宋体" w:cs="宋体"/>
                <w:kern w:val="0"/>
                <w:sz w:val="28"/>
                <w:szCs w:val="28"/>
              </w:rPr>
              <w:t>压差式流速传感器</w:t>
            </w:r>
          </w:p>
        </w:tc>
        <w:tc>
          <w:tcPr>
            <w:tcW w:w="798" w:type="dxa"/>
            <w:tcBorders>
              <w:top w:val="nil"/>
              <w:left w:val="nil"/>
              <w:bottom w:val="single" w:sz="8" w:space="0" w:color="008000"/>
              <w:right w:val="single" w:sz="8" w:space="0" w:color="008000"/>
            </w:tcBorders>
            <w:shd w:val="clear" w:color="auto" w:fill="auto"/>
            <w:vAlign w:val="center"/>
          </w:tcPr>
          <w:p w:rsidR="0026080D" w:rsidRDefault="0026080D"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6080D"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6080D" w:rsidRDefault="0026080D"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4.2</w:t>
            </w:r>
          </w:p>
        </w:tc>
        <w:tc>
          <w:tcPr>
            <w:tcW w:w="9498" w:type="dxa"/>
            <w:tcBorders>
              <w:top w:val="nil"/>
              <w:left w:val="nil"/>
              <w:bottom w:val="single" w:sz="8" w:space="0" w:color="008000"/>
              <w:right w:val="single" w:sz="8" w:space="0" w:color="008000"/>
            </w:tcBorders>
            <w:shd w:val="clear" w:color="auto" w:fill="auto"/>
          </w:tcPr>
          <w:p w:rsidR="0026080D" w:rsidRPr="00EE179C" w:rsidRDefault="0026080D" w:rsidP="005E7559">
            <w:pPr>
              <w:pStyle w:val="10"/>
              <w:adjustRightInd w:val="0"/>
              <w:snapToGrid w:val="0"/>
              <w:rPr>
                <w:rFonts w:ascii="仿宋_GB2312" w:eastAsia="仿宋_GB2312" w:hAnsi="宋体" w:cs="宋体"/>
                <w:kern w:val="0"/>
                <w:sz w:val="28"/>
                <w:szCs w:val="28"/>
              </w:rPr>
            </w:pPr>
            <w:r w:rsidRPr="00EE179C">
              <w:rPr>
                <w:rFonts w:ascii="仿宋_GB2312" w:eastAsia="仿宋_GB2312" w:hAnsi="宋体" w:cs="宋体" w:hint="eastAsia"/>
                <w:kern w:val="0"/>
                <w:sz w:val="28"/>
                <w:szCs w:val="28"/>
              </w:rPr>
              <w:t>3000ml定标桶</w:t>
            </w:r>
          </w:p>
        </w:tc>
        <w:tc>
          <w:tcPr>
            <w:tcW w:w="798" w:type="dxa"/>
            <w:tcBorders>
              <w:top w:val="nil"/>
              <w:left w:val="nil"/>
              <w:bottom w:val="single" w:sz="8" w:space="0" w:color="008000"/>
              <w:right w:val="single" w:sz="8" w:space="0" w:color="008000"/>
            </w:tcBorders>
            <w:shd w:val="clear" w:color="auto" w:fill="auto"/>
            <w:vAlign w:val="center"/>
          </w:tcPr>
          <w:p w:rsidR="0026080D" w:rsidRDefault="0026080D"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6080D"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6080D" w:rsidRDefault="0026080D"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4.3</w:t>
            </w:r>
          </w:p>
        </w:tc>
        <w:tc>
          <w:tcPr>
            <w:tcW w:w="9498" w:type="dxa"/>
            <w:tcBorders>
              <w:top w:val="nil"/>
              <w:left w:val="nil"/>
              <w:bottom w:val="single" w:sz="8" w:space="0" w:color="008000"/>
              <w:right w:val="single" w:sz="8" w:space="0" w:color="008000"/>
            </w:tcBorders>
            <w:shd w:val="clear" w:color="auto" w:fill="auto"/>
          </w:tcPr>
          <w:p w:rsidR="0026080D" w:rsidRPr="00E80FFE" w:rsidRDefault="0026080D" w:rsidP="006749CB">
            <w:pPr>
              <w:adjustRightInd w:val="0"/>
              <w:snapToGrid w:val="0"/>
              <w:rPr>
                <w:rFonts w:ascii="仿宋_GB2312" w:eastAsia="仿宋_GB2312" w:hAnsi="宋体" w:cs="宋体"/>
                <w:kern w:val="0"/>
                <w:sz w:val="28"/>
                <w:szCs w:val="28"/>
              </w:rPr>
            </w:pPr>
            <w:r w:rsidRPr="00EE179C">
              <w:rPr>
                <w:rFonts w:ascii="仿宋_GB2312" w:eastAsia="仿宋_GB2312" w:hAnsi="宋体" w:cs="宋体" w:hint="eastAsia"/>
                <w:kern w:val="0"/>
                <w:sz w:val="28"/>
                <w:szCs w:val="28"/>
              </w:rPr>
              <w:t>呼气峰值流量</w:t>
            </w:r>
            <w:r>
              <w:rPr>
                <w:rFonts w:ascii="仿宋_GB2312" w:eastAsia="仿宋_GB2312" w:hAnsi="宋体" w:cs="宋体" w:hint="eastAsia"/>
                <w:kern w:val="0"/>
                <w:sz w:val="28"/>
                <w:szCs w:val="28"/>
              </w:rPr>
              <w:t>：</w:t>
            </w:r>
            <w:r w:rsidRPr="00EE179C">
              <w:rPr>
                <w:rFonts w:ascii="仿宋_GB2312" w:eastAsia="仿宋_GB2312" w:hAnsi="宋体" w:cs="宋体" w:hint="eastAsia"/>
                <w:kern w:val="0"/>
                <w:sz w:val="28"/>
                <w:szCs w:val="28"/>
              </w:rPr>
              <w:t xml:space="preserve">（0-840LPM）±10% </w:t>
            </w:r>
          </w:p>
        </w:tc>
        <w:tc>
          <w:tcPr>
            <w:tcW w:w="798" w:type="dxa"/>
            <w:tcBorders>
              <w:top w:val="nil"/>
              <w:left w:val="nil"/>
              <w:bottom w:val="single" w:sz="8" w:space="0" w:color="008000"/>
              <w:right w:val="single" w:sz="8" w:space="0" w:color="008000"/>
            </w:tcBorders>
            <w:shd w:val="clear" w:color="auto" w:fill="auto"/>
            <w:vAlign w:val="center"/>
          </w:tcPr>
          <w:p w:rsidR="0026080D" w:rsidRDefault="0026080D"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6080D"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6080D" w:rsidRDefault="0026080D"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4.4</w:t>
            </w:r>
          </w:p>
        </w:tc>
        <w:tc>
          <w:tcPr>
            <w:tcW w:w="9498" w:type="dxa"/>
            <w:tcBorders>
              <w:top w:val="nil"/>
              <w:left w:val="nil"/>
              <w:bottom w:val="single" w:sz="8" w:space="0" w:color="008000"/>
              <w:right w:val="single" w:sz="8" w:space="0" w:color="008000"/>
            </w:tcBorders>
            <w:shd w:val="clear" w:color="auto" w:fill="auto"/>
          </w:tcPr>
          <w:p w:rsidR="0026080D" w:rsidRPr="00EE179C" w:rsidRDefault="0026080D" w:rsidP="006749CB">
            <w:pPr>
              <w:adjustRightInd w:val="0"/>
              <w:snapToGrid w:val="0"/>
              <w:rPr>
                <w:rFonts w:ascii="仿宋_GB2312" w:eastAsia="仿宋_GB2312" w:hAnsi="宋体" w:cs="宋体"/>
                <w:kern w:val="0"/>
                <w:sz w:val="28"/>
                <w:szCs w:val="28"/>
              </w:rPr>
            </w:pPr>
            <w:r w:rsidRPr="00EE179C">
              <w:rPr>
                <w:rFonts w:ascii="仿宋_GB2312" w:eastAsia="仿宋_GB2312" w:hAnsi="宋体" w:cs="宋体" w:hint="eastAsia"/>
                <w:kern w:val="0"/>
                <w:sz w:val="28"/>
                <w:szCs w:val="28"/>
              </w:rPr>
              <w:t>用力呼气肺活量</w:t>
            </w:r>
            <w:r>
              <w:rPr>
                <w:rFonts w:ascii="仿宋_GB2312" w:eastAsia="仿宋_GB2312" w:hAnsi="宋体" w:cs="宋体" w:hint="eastAsia"/>
                <w:kern w:val="0"/>
                <w:sz w:val="28"/>
                <w:szCs w:val="28"/>
              </w:rPr>
              <w:t>：</w:t>
            </w:r>
            <w:r w:rsidRPr="00EE179C">
              <w:rPr>
                <w:rFonts w:ascii="仿宋_GB2312" w:eastAsia="仿宋_GB2312" w:hAnsi="宋体" w:cs="宋体" w:hint="eastAsia"/>
                <w:kern w:val="0"/>
                <w:sz w:val="28"/>
                <w:szCs w:val="28"/>
              </w:rPr>
              <w:t>（0-8L） ±3%</w:t>
            </w:r>
            <w:r w:rsidRPr="00EE179C">
              <w:rPr>
                <w:rFonts w:ascii="仿宋_GB2312" w:eastAsia="仿宋_GB2312" w:hAnsi="宋体" w:cs="宋体"/>
                <w:kern w:val="0"/>
                <w:sz w:val="28"/>
                <w:szCs w:val="28"/>
              </w:rPr>
              <w:t xml:space="preserve"> </w:t>
            </w:r>
          </w:p>
        </w:tc>
        <w:tc>
          <w:tcPr>
            <w:tcW w:w="798" w:type="dxa"/>
            <w:tcBorders>
              <w:top w:val="nil"/>
              <w:left w:val="nil"/>
              <w:bottom w:val="single" w:sz="8" w:space="0" w:color="008000"/>
              <w:right w:val="single" w:sz="8" w:space="0" w:color="008000"/>
            </w:tcBorders>
            <w:shd w:val="clear" w:color="auto" w:fill="auto"/>
            <w:vAlign w:val="center"/>
          </w:tcPr>
          <w:p w:rsidR="0026080D" w:rsidRDefault="0026080D"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6080D"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6080D" w:rsidRDefault="0026080D"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4.5</w:t>
            </w:r>
          </w:p>
        </w:tc>
        <w:tc>
          <w:tcPr>
            <w:tcW w:w="9498" w:type="dxa"/>
            <w:tcBorders>
              <w:top w:val="nil"/>
              <w:left w:val="nil"/>
              <w:bottom w:val="single" w:sz="8" w:space="0" w:color="008000"/>
              <w:right w:val="single" w:sz="8" w:space="0" w:color="008000"/>
            </w:tcBorders>
            <w:shd w:val="clear" w:color="auto" w:fill="auto"/>
          </w:tcPr>
          <w:p w:rsidR="0026080D" w:rsidRPr="00EE179C" w:rsidRDefault="0026080D" w:rsidP="006749CB">
            <w:pPr>
              <w:adjustRightInd w:val="0"/>
              <w:snapToGrid w:val="0"/>
              <w:rPr>
                <w:rFonts w:ascii="仿宋_GB2312" w:eastAsia="仿宋_GB2312" w:hAnsi="宋体" w:cs="宋体"/>
                <w:kern w:val="0"/>
                <w:sz w:val="28"/>
                <w:szCs w:val="28"/>
              </w:rPr>
            </w:pPr>
            <w:r w:rsidRPr="00EE179C">
              <w:rPr>
                <w:rFonts w:ascii="仿宋_GB2312" w:eastAsia="仿宋_GB2312" w:hAnsi="宋体" w:cs="宋体" w:hint="eastAsia"/>
                <w:kern w:val="0"/>
                <w:sz w:val="28"/>
                <w:szCs w:val="28"/>
              </w:rPr>
              <w:t>吸气峰值流量</w:t>
            </w:r>
            <w:r>
              <w:rPr>
                <w:rFonts w:ascii="仿宋_GB2312" w:eastAsia="仿宋_GB2312" w:hAnsi="宋体" w:cs="宋体" w:hint="eastAsia"/>
                <w:kern w:val="0"/>
                <w:sz w:val="28"/>
                <w:szCs w:val="28"/>
              </w:rPr>
              <w:t>：</w:t>
            </w:r>
            <w:r w:rsidRPr="00EE179C">
              <w:rPr>
                <w:rFonts w:ascii="仿宋_GB2312" w:eastAsia="仿宋_GB2312" w:hAnsi="宋体" w:cs="宋体" w:hint="eastAsia"/>
                <w:kern w:val="0"/>
                <w:sz w:val="28"/>
                <w:szCs w:val="28"/>
              </w:rPr>
              <w:t>（0-840LPM）±10%</w:t>
            </w:r>
            <w:r w:rsidRPr="00EE179C">
              <w:rPr>
                <w:rFonts w:ascii="仿宋_GB2312" w:eastAsia="仿宋_GB2312" w:hAnsi="宋体" w:cs="宋体"/>
                <w:kern w:val="0"/>
                <w:sz w:val="28"/>
                <w:szCs w:val="28"/>
              </w:rPr>
              <w:t xml:space="preserve"> </w:t>
            </w:r>
          </w:p>
        </w:tc>
        <w:tc>
          <w:tcPr>
            <w:tcW w:w="798" w:type="dxa"/>
            <w:tcBorders>
              <w:top w:val="nil"/>
              <w:left w:val="nil"/>
              <w:bottom w:val="single" w:sz="8" w:space="0" w:color="008000"/>
              <w:right w:val="single" w:sz="8" w:space="0" w:color="008000"/>
            </w:tcBorders>
            <w:shd w:val="clear" w:color="auto" w:fill="auto"/>
            <w:vAlign w:val="center"/>
          </w:tcPr>
          <w:p w:rsidR="0026080D" w:rsidRDefault="0026080D"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6080D"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6080D" w:rsidRDefault="0026080D"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4.6</w:t>
            </w:r>
          </w:p>
        </w:tc>
        <w:tc>
          <w:tcPr>
            <w:tcW w:w="9498" w:type="dxa"/>
            <w:tcBorders>
              <w:top w:val="nil"/>
              <w:left w:val="nil"/>
              <w:bottom w:val="single" w:sz="8" w:space="0" w:color="008000"/>
              <w:right w:val="single" w:sz="8" w:space="0" w:color="008000"/>
            </w:tcBorders>
            <w:shd w:val="clear" w:color="auto" w:fill="auto"/>
          </w:tcPr>
          <w:p w:rsidR="0026080D" w:rsidRPr="00EE179C" w:rsidRDefault="0026080D" w:rsidP="006749CB">
            <w:pPr>
              <w:adjustRightInd w:val="0"/>
              <w:snapToGrid w:val="0"/>
              <w:rPr>
                <w:rFonts w:ascii="仿宋_GB2312" w:eastAsia="仿宋_GB2312" w:hAnsi="宋体" w:cs="宋体"/>
                <w:kern w:val="0"/>
                <w:sz w:val="28"/>
                <w:szCs w:val="28"/>
              </w:rPr>
            </w:pPr>
            <w:r w:rsidRPr="00EE179C">
              <w:rPr>
                <w:rFonts w:ascii="仿宋_GB2312" w:eastAsia="仿宋_GB2312" w:hAnsi="宋体" w:cs="宋体" w:hint="eastAsia"/>
                <w:kern w:val="0"/>
                <w:sz w:val="28"/>
                <w:szCs w:val="28"/>
              </w:rPr>
              <w:t>用力吸气肺活量</w:t>
            </w:r>
            <w:r>
              <w:rPr>
                <w:rFonts w:ascii="仿宋_GB2312" w:eastAsia="仿宋_GB2312" w:hAnsi="宋体" w:cs="宋体" w:hint="eastAsia"/>
                <w:kern w:val="0"/>
                <w:sz w:val="28"/>
                <w:szCs w:val="28"/>
              </w:rPr>
              <w:t>：</w:t>
            </w:r>
            <w:r w:rsidRPr="00EE179C">
              <w:rPr>
                <w:rFonts w:ascii="仿宋_GB2312" w:eastAsia="仿宋_GB2312" w:hAnsi="宋体" w:cs="宋体" w:hint="eastAsia"/>
                <w:kern w:val="0"/>
                <w:sz w:val="28"/>
                <w:szCs w:val="28"/>
              </w:rPr>
              <w:t>（0-8L）±3%</w:t>
            </w:r>
          </w:p>
        </w:tc>
        <w:tc>
          <w:tcPr>
            <w:tcW w:w="798" w:type="dxa"/>
            <w:tcBorders>
              <w:top w:val="nil"/>
              <w:left w:val="nil"/>
              <w:bottom w:val="single" w:sz="8" w:space="0" w:color="008000"/>
              <w:right w:val="single" w:sz="8" w:space="0" w:color="008000"/>
            </w:tcBorders>
            <w:shd w:val="clear" w:color="auto" w:fill="auto"/>
            <w:vAlign w:val="center"/>
          </w:tcPr>
          <w:p w:rsidR="0026080D" w:rsidRDefault="0026080D"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6080D"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6080D" w:rsidRDefault="0026080D"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4.7</w:t>
            </w:r>
          </w:p>
        </w:tc>
        <w:tc>
          <w:tcPr>
            <w:tcW w:w="9498" w:type="dxa"/>
            <w:tcBorders>
              <w:top w:val="nil"/>
              <w:left w:val="nil"/>
              <w:bottom w:val="single" w:sz="8" w:space="0" w:color="008000"/>
              <w:right w:val="single" w:sz="8" w:space="0" w:color="008000"/>
            </w:tcBorders>
            <w:shd w:val="clear" w:color="auto" w:fill="auto"/>
          </w:tcPr>
          <w:p w:rsidR="0026080D" w:rsidRPr="00EE179C" w:rsidRDefault="0026080D" w:rsidP="006749CB">
            <w:pPr>
              <w:adjustRightInd w:val="0"/>
              <w:snapToGrid w:val="0"/>
              <w:rPr>
                <w:rFonts w:ascii="仿宋_GB2312" w:eastAsia="仿宋_GB2312" w:hAnsi="宋体" w:cs="宋体"/>
                <w:kern w:val="0"/>
                <w:sz w:val="28"/>
                <w:szCs w:val="28"/>
              </w:rPr>
            </w:pPr>
            <w:r w:rsidRPr="00EE179C">
              <w:rPr>
                <w:rFonts w:ascii="仿宋_GB2312" w:eastAsia="仿宋_GB2312" w:hAnsi="宋体" w:cs="宋体" w:hint="eastAsia"/>
                <w:kern w:val="0"/>
                <w:sz w:val="28"/>
                <w:szCs w:val="28"/>
              </w:rPr>
              <w:t>肺活量</w:t>
            </w:r>
            <w:r>
              <w:rPr>
                <w:rFonts w:ascii="仿宋_GB2312" w:eastAsia="仿宋_GB2312" w:hAnsi="宋体" w:cs="宋体" w:hint="eastAsia"/>
                <w:kern w:val="0"/>
                <w:sz w:val="28"/>
                <w:szCs w:val="28"/>
              </w:rPr>
              <w:t>：</w:t>
            </w:r>
            <w:r w:rsidRPr="00EE179C">
              <w:rPr>
                <w:rFonts w:ascii="仿宋_GB2312" w:eastAsia="仿宋_GB2312" w:hAnsi="宋体" w:cs="宋体" w:hint="eastAsia"/>
                <w:kern w:val="0"/>
                <w:sz w:val="28"/>
                <w:szCs w:val="28"/>
              </w:rPr>
              <w:t>（0-8L）±3%</w:t>
            </w:r>
            <w:r w:rsidRPr="00EE179C">
              <w:rPr>
                <w:rFonts w:ascii="仿宋_GB2312" w:eastAsia="仿宋_GB2312" w:hAnsi="宋体" w:cs="宋体"/>
                <w:kern w:val="0"/>
                <w:sz w:val="28"/>
                <w:szCs w:val="28"/>
              </w:rPr>
              <w:t xml:space="preserve"> </w:t>
            </w:r>
          </w:p>
        </w:tc>
        <w:tc>
          <w:tcPr>
            <w:tcW w:w="798" w:type="dxa"/>
            <w:tcBorders>
              <w:top w:val="nil"/>
              <w:left w:val="nil"/>
              <w:bottom w:val="single" w:sz="8" w:space="0" w:color="008000"/>
              <w:right w:val="single" w:sz="8" w:space="0" w:color="008000"/>
            </w:tcBorders>
            <w:shd w:val="clear" w:color="auto" w:fill="auto"/>
            <w:vAlign w:val="center"/>
          </w:tcPr>
          <w:p w:rsidR="0026080D" w:rsidRDefault="0026080D"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6080D"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6080D" w:rsidRDefault="0026080D"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498" w:type="dxa"/>
            <w:tcBorders>
              <w:top w:val="nil"/>
              <w:left w:val="nil"/>
              <w:bottom w:val="single" w:sz="8" w:space="0" w:color="008000"/>
              <w:right w:val="single" w:sz="8" w:space="0" w:color="008000"/>
            </w:tcBorders>
            <w:shd w:val="clear" w:color="auto" w:fill="auto"/>
            <w:vAlign w:val="center"/>
          </w:tcPr>
          <w:p w:rsidR="0026080D" w:rsidRPr="009169B1" w:rsidRDefault="0026080D" w:rsidP="009169B1">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6080D"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6080D" w:rsidRDefault="0026080D"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98" w:type="dxa"/>
            <w:tcBorders>
              <w:top w:val="nil"/>
              <w:left w:val="nil"/>
              <w:bottom w:val="single" w:sz="8" w:space="0" w:color="008000"/>
              <w:right w:val="single" w:sz="8" w:space="0" w:color="008000"/>
            </w:tcBorders>
            <w:shd w:val="clear" w:color="auto" w:fill="auto"/>
            <w:vAlign w:val="center"/>
          </w:tcPr>
          <w:p w:rsidR="0026080D" w:rsidRPr="009169B1" w:rsidRDefault="0026080D" w:rsidP="009169B1">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6080D"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498" w:type="dxa"/>
            <w:tcBorders>
              <w:top w:val="nil"/>
              <w:left w:val="nil"/>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center"/>
              <w:rPr>
                <w:rFonts w:ascii="仿宋_GB2312" w:eastAsia="仿宋_GB2312" w:hAnsi="宋体" w:cs="宋体"/>
                <w:kern w:val="0"/>
                <w:sz w:val="28"/>
                <w:szCs w:val="28"/>
              </w:rPr>
            </w:pPr>
          </w:p>
        </w:tc>
      </w:tr>
      <w:tr w:rsidR="0026080D" w:rsidTr="00CD5B3C">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tcBorders>
              <w:top w:val="nil"/>
              <w:left w:val="nil"/>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6080D" w:rsidTr="00CD5B3C">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tcBorders>
              <w:top w:val="nil"/>
              <w:left w:val="nil"/>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6080D"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98" w:type="dxa"/>
            <w:tcBorders>
              <w:top w:val="nil"/>
              <w:left w:val="nil"/>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6080D"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498" w:type="dxa"/>
            <w:tcBorders>
              <w:top w:val="nil"/>
              <w:left w:val="nil"/>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6080D"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tcBorders>
              <w:top w:val="nil"/>
              <w:left w:val="nil"/>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合同签订后30日内</w:t>
            </w:r>
          </w:p>
        </w:tc>
        <w:tc>
          <w:tcPr>
            <w:tcW w:w="798" w:type="dxa"/>
            <w:tcBorders>
              <w:top w:val="nil"/>
              <w:left w:val="nil"/>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Default="007C0823">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rsidR="00936D23" w:rsidRDefault="00936D23">
      <w:pPr>
        <w:rPr>
          <w:rFonts w:eastAsia="仿宋_GB2312"/>
        </w:rPr>
      </w:pPr>
    </w:p>
    <w:p w:rsidR="00936D23" w:rsidRPr="00E400BE" w:rsidRDefault="00936D23">
      <w:pPr>
        <w:rPr>
          <w:rFonts w:eastAsia="仿宋_GB2312"/>
          <w:b/>
          <w:bCs/>
          <w:color w:val="FF0000"/>
          <w:sz w:val="28"/>
          <w:szCs w:val="28"/>
        </w:rPr>
      </w:pPr>
      <w:bookmarkStart w:id="0" w:name="_GoBack"/>
      <w:bookmarkEnd w:id="0"/>
    </w:p>
    <w:sectPr w:rsidR="00936D23" w:rsidRPr="00E400BE"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581" w:rsidRDefault="00746581" w:rsidP="00863368">
      <w:r>
        <w:separator/>
      </w:r>
    </w:p>
  </w:endnote>
  <w:endnote w:type="continuationSeparator" w:id="0">
    <w:p w:rsidR="00746581" w:rsidRDefault="00746581"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581" w:rsidRDefault="00746581" w:rsidP="00863368">
      <w:r>
        <w:separator/>
      </w:r>
    </w:p>
  </w:footnote>
  <w:footnote w:type="continuationSeparator" w:id="0">
    <w:p w:rsidR="00746581" w:rsidRDefault="00746581"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2A552E1C"/>
    <w:multiLevelType w:val="hybridMultilevel"/>
    <w:tmpl w:val="DCB0FBDC"/>
    <w:lvl w:ilvl="0" w:tplc="CBA6264A">
      <w:start w:val="1"/>
      <w:numFmt w:val="decimal"/>
      <w:lvlText w:val="%1."/>
      <w:lvlJc w:val="left"/>
      <w:pPr>
        <w:widowControl/>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770A3"/>
    <w:rsid w:val="00084116"/>
    <w:rsid w:val="00086B24"/>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67CD"/>
    <w:rsid w:val="00117E31"/>
    <w:rsid w:val="0012228D"/>
    <w:rsid w:val="00122615"/>
    <w:rsid w:val="00123B51"/>
    <w:rsid w:val="00131A65"/>
    <w:rsid w:val="001330DB"/>
    <w:rsid w:val="001357C7"/>
    <w:rsid w:val="00137FE7"/>
    <w:rsid w:val="00140969"/>
    <w:rsid w:val="00143228"/>
    <w:rsid w:val="00151D4A"/>
    <w:rsid w:val="0015364A"/>
    <w:rsid w:val="00164968"/>
    <w:rsid w:val="001753C2"/>
    <w:rsid w:val="001760E2"/>
    <w:rsid w:val="00176D74"/>
    <w:rsid w:val="00187916"/>
    <w:rsid w:val="0018797D"/>
    <w:rsid w:val="001A715E"/>
    <w:rsid w:val="001B6376"/>
    <w:rsid w:val="001D5322"/>
    <w:rsid w:val="001D7CC7"/>
    <w:rsid w:val="001E18E3"/>
    <w:rsid w:val="001E3C7E"/>
    <w:rsid w:val="001E406D"/>
    <w:rsid w:val="001E52DE"/>
    <w:rsid w:val="001F7A59"/>
    <w:rsid w:val="00204156"/>
    <w:rsid w:val="002157DA"/>
    <w:rsid w:val="00224811"/>
    <w:rsid w:val="00226D7F"/>
    <w:rsid w:val="002346A2"/>
    <w:rsid w:val="00235378"/>
    <w:rsid w:val="00243446"/>
    <w:rsid w:val="002451AF"/>
    <w:rsid w:val="00246ADF"/>
    <w:rsid w:val="00253A87"/>
    <w:rsid w:val="0026080D"/>
    <w:rsid w:val="00261BA7"/>
    <w:rsid w:val="00261C54"/>
    <w:rsid w:val="00264D78"/>
    <w:rsid w:val="00272590"/>
    <w:rsid w:val="00283CC0"/>
    <w:rsid w:val="00286CF8"/>
    <w:rsid w:val="00287A79"/>
    <w:rsid w:val="00290005"/>
    <w:rsid w:val="0029766D"/>
    <w:rsid w:val="002A716B"/>
    <w:rsid w:val="002B0070"/>
    <w:rsid w:val="002B0748"/>
    <w:rsid w:val="002B37FE"/>
    <w:rsid w:val="002B3DE3"/>
    <w:rsid w:val="002B5702"/>
    <w:rsid w:val="002C7E63"/>
    <w:rsid w:val="002D24B5"/>
    <w:rsid w:val="002D3179"/>
    <w:rsid w:val="002D527A"/>
    <w:rsid w:val="002D7739"/>
    <w:rsid w:val="002E0512"/>
    <w:rsid w:val="002E0E7B"/>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620C2"/>
    <w:rsid w:val="00362B4A"/>
    <w:rsid w:val="00363F42"/>
    <w:rsid w:val="00370220"/>
    <w:rsid w:val="00370A67"/>
    <w:rsid w:val="00377A38"/>
    <w:rsid w:val="00381F2E"/>
    <w:rsid w:val="003944B2"/>
    <w:rsid w:val="00394F08"/>
    <w:rsid w:val="00395E72"/>
    <w:rsid w:val="003A452B"/>
    <w:rsid w:val="003B2762"/>
    <w:rsid w:val="003B4328"/>
    <w:rsid w:val="003B54C5"/>
    <w:rsid w:val="003B7CE5"/>
    <w:rsid w:val="003C0C86"/>
    <w:rsid w:val="003C13DF"/>
    <w:rsid w:val="003C410B"/>
    <w:rsid w:val="003E7334"/>
    <w:rsid w:val="003F3C6D"/>
    <w:rsid w:val="003F795A"/>
    <w:rsid w:val="00400446"/>
    <w:rsid w:val="00400E55"/>
    <w:rsid w:val="004010A0"/>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6D17"/>
    <w:rsid w:val="00480FC6"/>
    <w:rsid w:val="004840AB"/>
    <w:rsid w:val="00491BB9"/>
    <w:rsid w:val="00493121"/>
    <w:rsid w:val="004A021E"/>
    <w:rsid w:val="004A45E8"/>
    <w:rsid w:val="004A68A8"/>
    <w:rsid w:val="004A6D82"/>
    <w:rsid w:val="004A7A40"/>
    <w:rsid w:val="004B5DD4"/>
    <w:rsid w:val="004C54BB"/>
    <w:rsid w:val="004C5B77"/>
    <w:rsid w:val="004C7E9E"/>
    <w:rsid w:val="004D16A1"/>
    <w:rsid w:val="004D3F0E"/>
    <w:rsid w:val="004F1F15"/>
    <w:rsid w:val="004F2D07"/>
    <w:rsid w:val="004F703B"/>
    <w:rsid w:val="004F732D"/>
    <w:rsid w:val="00504B93"/>
    <w:rsid w:val="00517A3B"/>
    <w:rsid w:val="00522451"/>
    <w:rsid w:val="0052412A"/>
    <w:rsid w:val="00527191"/>
    <w:rsid w:val="00527C3C"/>
    <w:rsid w:val="00530870"/>
    <w:rsid w:val="0054290E"/>
    <w:rsid w:val="00544A5E"/>
    <w:rsid w:val="00545E72"/>
    <w:rsid w:val="0055726D"/>
    <w:rsid w:val="005613B3"/>
    <w:rsid w:val="00561B94"/>
    <w:rsid w:val="00564F5B"/>
    <w:rsid w:val="00597A95"/>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7D44"/>
    <w:rsid w:val="006B2DE3"/>
    <w:rsid w:val="006B76E5"/>
    <w:rsid w:val="006C01F0"/>
    <w:rsid w:val="006C6BEB"/>
    <w:rsid w:val="006D53A9"/>
    <w:rsid w:val="006D6296"/>
    <w:rsid w:val="006E5434"/>
    <w:rsid w:val="006E5A4F"/>
    <w:rsid w:val="00705D96"/>
    <w:rsid w:val="00713738"/>
    <w:rsid w:val="007174B4"/>
    <w:rsid w:val="0072318F"/>
    <w:rsid w:val="007258F7"/>
    <w:rsid w:val="00730216"/>
    <w:rsid w:val="0073423B"/>
    <w:rsid w:val="007364F3"/>
    <w:rsid w:val="00746581"/>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D0BB2"/>
    <w:rsid w:val="007E2F44"/>
    <w:rsid w:val="007E4156"/>
    <w:rsid w:val="007F12C9"/>
    <w:rsid w:val="007F1C70"/>
    <w:rsid w:val="007F3A36"/>
    <w:rsid w:val="007F3E93"/>
    <w:rsid w:val="007F4630"/>
    <w:rsid w:val="00807776"/>
    <w:rsid w:val="00807E66"/>
    <w:rsid w:val="00814B40"/>
    <w:rsid w:val="008202D6"/>
    <w:rsid w:val="00820C52"/>
    <w:rsid w:val="00824F81"/>
    <w:rsid w:val="00834013"/>
    <w:rsid w:val="00834C57"/>
    <w:rsid w:val="00844C01"/>
    <w:rsid w:val="00853D84"/>
    <w:rsid w:val="00861DBF"/>
    <w:rsid w:val="00863368"/>
    <w:rsid w:val="008657D1"/>
    <w:rsid w:val="008732CB"/>
    <w:rsid w:val="00876979"/>
    <w:rsid w:val="0088032D"/>
    <w:rsid w:val="008817C3"/>
    <w:rsid w:val="00886454"/>
    <w:rsid w:val="0089628A"/>
    <w:rsid w:val="008A3961"/>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6D23"/>
    <w:rsid w:val="00936F7F"/>
    <w:rsid w:val="0094132C"/>
    <w:rsid w:val="00950190"/>
    <w:rsid w:val="009505D1"/>
    <w:rsid w:val="00950617"/>
    <w:rsid w:val="00962380"/>
    <w:rsid w:val="0097314B"/>
    <w:rsid w:val="00975232"/>
    <w:rsid w:val="00976B8E"/>
    <w:rsid w:val="00983455"/>
    <w:rsid w:val="009A3EA5"/>
    <w:rsid w:val="009A6166"/>
    <w:rsid w:val="009A70F1"/>
    <w:rsid w:val="009B0B82"/>
    <w:rsid w:val="009B4CC0"/>
    <w:rsid w:val="009C057E"/>
    <w:rsid w:val="009C4459"/>
    <w:rsid w:val="009C5094"/>
    <w:rsid w:val="009C75FC"/>
    <w:rsid w:val="009D71CE"/>
    <w:rsid w:val="009E074B"/>
    <w:rsid w:val="009E71D2"/>
    <w:rsid w:val="009E7BBF"/>
    <w:rsid w:val="009F7510"/>
    <w:rsid w:val="00A02FDA"/>
    <w:rsid w:val="00A10591"/>
    <w:rsid w:val="00A11322"/>
    <w:rsid w:val="00A16C02"/>
    <w:rsid w:val="00A226D8"/>
    <w:rsid w:val="00A32AA1"/>
    <w:rsid w:val="00A32B79"/>
    <w:rsid w:val="00A34596"/>
    <w:rsid w:val="00A50117"/>
    <w:rsid w:val="00A555BB"/>
    <w:rsid w:val="00A5709A"/>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6E0E"/>
    <w:rsid w:val="00AE36FA"/>
    <w:rsid w:val="00AE4CED"/>
    <w:rsid w:val="00AE6057"/>
    <w:rsid w:val="00AF21D6"/>
    <w:rsid w:val="00AF7C37"/>
    <w:rsid w:val="00B01674"/>
    <w:rsid w:val="00B11379"/>
    <w:rsid w:val="00B12C28"/>
    <w:rsid w:val="00B26506"/>
    <w:rsid w:val="00B37328"/>
    <w:rsid w:val="00B377F8"/>
    <w:rsid w:val="00B44EF3"/>
    <w:rsid w:val="00B50493"/>
    <w:rsid w:val="00B50B08"/>
    <w:rsid w:val="00B54BA7"/>
    <w:rsid w:val="00B54E71"/>
    <w:rsid w:val="00B60CF2"/>
    <w:rsid w:val="00B67670"/>
    <w:rsid w:val="00B679F5"/>
    <w:rsid w:val="00B74966"/>
    <w:rsid w:val="00B74A43"/>
    <w:rsid w:val="00B77C47"/>
    <w:rsid w:val="00B81812"/>
    <w:rsid w:val="00B8763C"/>
    <w:rsid w:val="00BA1EDD"/>
    <w:rsid w:val="00BA3DA8"/>
    <w:rsid w:val="00BB0E31"/>
    <w:rsid w:val="00BB52ED"/>
    <w:rsid w:val="00BB5A53"/>
    <w:rsid w:val="00BB5B22"/>
    <w:rsid w:val="00BB6713"/>
    <w:rsid w:val="00BC326B"/>
    <w:rsid w:val="00BC6B6B"/>
    <w:rsid w:val="00BD1076"/>
    <w:rsid w:val="00BD4AB3"/>
    <w:rsid w:val="00BD778D"/>
    <w:rsid w:val="00BD7ACF"/>
    <w:rsid w:val="00BE097C"/>
    <w:rsid w:val="00BE0F2E"/>
    <w:rsid w:val="00BF1246"/>
    <w:rsid w:val="00BF17B3"/>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DA2"/>
    <w:rsid w:val="00C65B39"/>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D1AA1"/>
    <w:rsid w:val="00CD5B3C"/>
    <w:rsid w:val="00CD5DEE"/>
    <w:rsid w:val="00CD77E2"/>
    <w:rsid w:val="00CE0711"/>
    <w:rsid w:val="00CE1EC1"/>
    <w:rsid w:val="00CE5465"/>
    <w:rsid w:val="00CF68D8"/>
    <w:rsid w:val="00CF7557"/>
    <w:rsid w:val="00D05F88"/>
    <w:rsid w:val="00D1560D"/>
    <w:rsid w:val="00D22BED"/>
    <w:rsid w:val="00D2769E"/>
    <w:rsid w:val="00D31232"/>
    <w:rsid w:val="00D31D88"/>
    <w:rsid w:val="00D329C7"/>
    <w:rsid w:val="00D34242"/>
    <w:rsid w:val="00D40145"/>
    <w:rsid w:val="00D44B4E"/>
    <w:rsid w:val="00D50CBD"/>
    <w:rsid w:val="00D61919"/>
    <w:rsid w:val="00D63B53"/>
    <w:rsid w:val="00D66A25"/>
    <w:rsid w:val="00D67210"/>
    <w:rsid w:val="00D72852"/>
    <w:rsid w:val="00D8178E"/>
    <w:rsid w:val="00D86168"/>
    <w:rsid w:val="00D86A0A"/>
    <w:rsid w:val="00D86E64"/>
    <w:rsid w:val="00D96AA4"/>
    <w:rsid w:val="00DA0231"/>
    <w:rsid w:val="00DA7DF9"/>
    <w:rsid w:val="00DB114A"/>
    <w:rsid w:val="00DB2840"/>
    <w:rsid w:val="00DB606C"/>
    <w:rsid w:val="00DC19C7"/>
    <w:rsid w:val="00DC2391"/>
    <w:rsid w:val="00DC324E"/>
    <w:rsid w:val="00DC7FA3"/>
    <w:rsid w:val="00DD09B1"/>
    <w:rsid w:val="00DD1B20"/>
    <w:rsid w:val="00DD3D86"/>
    <w:rsid w:val="00DE76F5"/>
    <w:rsid w:val="00DF112B"/>
    <w:rsid w:val="00E03020"/>
    <w:rsid w:val="00E043B9"/>
    <w:rsid w:val="00E1125E"/>
    <w:rsid w:val="00E11A19"/>
    <w:rsid w:val="00E16495"/>
    <w:rsid w:val="00E16B2A"/>
    <w:rsid w:val="00E1737B"/>
    <w:rsid w:val="00E260A9"/>
    <w:rsid w:val="00E26931"/>
    <w:rsid w:val="00E33D8E"/>
    <w:rsid w:val="00E366A4"/>
    <w:rsid w:val="00E400BE"/>
    <w:rsid w:val="00E44019"/>
    <w:rsid w:val="00E45A69"/>
    <w:rsid w:val="00E466A8"/>
    <w:rsid w:val="00E470BF"/>
    <w:rsid w:val="00E677F7"/>
    <w:rsid w:val="00E71976"/>
    <w:rsid w:val="00E74359"/>
    <w:rsid w:val="00E80FFE"/>
    <w:rsid w:val="00E8106B"/>
    <w:rsid w:val="00E83E02"/>
    <w:rsid w:val="00E8698E"/>
    <w:rsid w:val="00E908EC"/>
    <w:rsid w:val="00E922D9"/>
    <w:rsid w:val="00E94A5B"/>
    <w:rsid w:val="00E97839"/>
    <w:rsid w:val="00EA5585"/>
    <w:rsid w:val="00EA6635"/>
    <w:rsid w:val="00EC3B70"/>
    <w:rsid w:val="00EC5CFC"/>
    <w:rsid w:val="00ED0D72"/>
    <w:rsid w:val="00ED32E1"/>
    <w:rsid w:val="00ED4754"/>
    <w:rsid w:val="00ED503D"/>
    <w:rsid w:val="00EE179C"/>
    <w:rsid w:val="00EE1E9F"/>
    <w:rsid w:val="00EE4661"/>
    <w:rsid w:val="00EF34C6"/>
    <w:rsid w:val="00EF602D"/>
    <w:rsid w:val="00F037EF"/>
    <w:rsid w:val="00F10760"/>
    <w:rsid w:val="00F14587"/>
    <w:rsid w:val="00F2697B"/>
    <w:rsid w:val="00F26ACC"/>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793D"/>
    <w:rsid w:val="00FA279E"/>
    <w:rsid w:val="00FA7EE1"/>
    <w:rsid w:val="00FB2EDE"/>
    <w:rsid w:val="00FB6654"/>
    <w:rsid w:val="00FB7195"/>
    <w:rsid w:val="00FC5D05"/>
    <w:rsid w:val="00FD09F3"/>
    <w:rsid w:val="00FD324E"/>
    <w:rsid w:val="00FD78DC"/>
    <w:rsid w:val="00FE09DC"/>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62226BF5-4775-40F1-90CD-7D1DB28A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503A3-E817-4CA8-9F88-8F7800E86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2</Pages>
  <Words>252</Words>
  <Characters>1443</Characters>
  <Application>Microsoft Office Word</Application>
  <DocSecurity>0</DocSecurity>
  <Lines>12</Lines>
  <Paragraphs>3</Paragraphs>
  <ScaleCrop>false</ScaleCrop>
  <Company>china</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62</cp:revision>
  <cp:lastPrinted>2021-01-22T01:22:00Z</cp:lastPrinted>
  <dcterms:created xsi:type="dcterms:W3CDTF">2019-12-03T02:32:00Z</dcterms:created>
  <dcterms:modified xsi:type="dcterms:W3CDTF">2021-12-20T02:33:00Z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