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657694" w14:paraId="4A080755" w14:textId="77777777">
        <w:trPr>
          <w:trHeight w:val="495"/>
          <w:jc w:val="center"/>
        </w:trPr>
        <w:tc>
          <w:tcPr>
            <w:tcW w:w="11299" w:type="dxa"/>
            <w:gridSpan w:val="6"/>
            <w:tcBorders>
              <w:top w:val="nil"/>
              <w:bottom w:val="single" w:sz="8" w:space="0" w:color="008000"/>
            </w:tcBorders>
            <w:shd w:val="clear" w:color="auto" w:fill="auto"/>
            <w:vAlign w:val="center"/>
          </w:tcPr>
          <w:p w14:paraId="5A5A01E8" w14:textId="77777777" w:rsidR="00657694"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自身抗体定量检测平台</w:t>
            </w:r>
          </w:p>
        </w:tc>
      </w:tr>
      <w:tr w:rsidR="00657694" w14:paraId="5AAAED2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10E30DB" w14:textId="77777777" w:rsidR="00657694"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08750765" w14:textId="77777777" w:rsidR="00657694"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0CA96C43" w14:textId="77777777" w:rsidR="00657694" w:rsidRDefault="00657694">
            <w:pPr>
              <w:widowControl/>
              <w:adjustRightInd w:val="0"/>
              <w:snapToGrid w:val="0"/>
              <w:jc w:val="left"/>
              <w:rPr>
                <w:rFonts w:ascii="仿宋_GB2312" w:eastAsia="仿宋_GB2312" w:hAnsi="宋体" w:cs="宋体"/>
                <w:b/>
                <w:bCs/>
                <w:kern w:val="0"/>
                <w:sz w:val="28"/>
                <w:szCs w:val="28"/>
              </w:rPr>
            </w:pPr>
          </w:p>
        </w:tc>
      </w:tr>
      <w:tr w:rsidR="00657694" w14:paraId="4ADF2C0B"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A58CE74"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6BF51772" w14:textId="77777777" w:rsidR="00657694"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3491726A"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7694" w14:paraId="50533C5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EA96C2C"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74A7CD71" w14:textId="77777777" w:rsidR="00657694"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648152D2"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7694" w14:paraId="73494D4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43EF80D"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1EBEDCC6" w14:textId="77777777" w:rsidR="00657694"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1B284770"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7694" w14:paraId="448E4A3F"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E279D53"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30CB59E3" w14:textId="77777777" w:rsidR="00657694"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0444200D"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7694" w14:paraId="6487914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1C31D38"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5544A803" w14:textId="77777777" w:rsidR="00657694"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45EE5D8C"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7694" w14:paraId="4F136B9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FDC832B"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09A0DB92" w14:textId="77777777" w:rsidR="00657694"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7B14266F"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7694" w14:paraId="4BAE47D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7130553"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6FC024F4" w14:textId="77777777" w:rsidR="00657694"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3956A2BF"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1台</w:t>
            </w:r>
          </w:p>
        </w:tc>
      </w:tr>
      <w:tr w:rsidR="00657694" w14:paraId="11E596D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806BD66" w14:textId="77777777" w:rsidR="00657694"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359CD808" w14:textId="77777777" w:rsidR="00657694"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5D188CFC" w14:textId="77777777" w:rsidR="00657694" w:rsidRDefault="00657694">
            <w:pPr>
              <w:widowControl/>
              <w:adjustRightInd w:val="0"/>
              <w:snapToGrid w:val="0"/>
              <w:jc w:val="center"/>
              <w:rPr>
                <w:rFonts w:ascii="仿宋_GB2312" w:eastAsia="仿宋_GB2312" w:hAnsi="宋体" w:cs="宋体"/>
                <w:kern w:val="0"/>
                <w:sz w:val="28"/>
                <w:szCs w:val="28"/>
              </w:rPr>
            </w:pPr>
          </w:p>
        </w:tc>
      </w:tr>
      <w:tr w:rsidR="00657694" w14:paraId="634DDD8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FD849D0"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79481A3" w14:textId="77777777" w:rsidR="00657694" w:rsidRDefault="00000000">
            <w:pPr>
              <w:widowControl/>
              <w:adjustRightInd w:val="0"/>
              <w:snapToGrid w:val="0"/>
              <w:spacing w:line="240" w:lineRule="atLeast"/>
              <w:jc w:val="left"/>
              <w:rPr>
                <w:rFonts w:ascii="仿宋" w:eastAsia="仿宋" w:hAnsi="仿宋" w:cs="仿宋"/>
                <w:kern w:val="0"/>
                <w:sz w:val="28"/>
                <w:szCs w:val="28"/>
              </w:rPr>
            </w:pPr>
            <w:proofErr w:type="gramStart"/>
            <w:r>
              <w:rPr>
                <w:rFonts w:ascii="仿宋" w:eastAsia="仿宋" w:hAnsi="仿宋" w:cs="仿宋" w:hint="eastAsia"/>
                <w:kern w:val="0"/>
                <w:sz w:val="28"/>
                <w:szCs w:val="28"/>
              </w:rPr>
              <w:t>一</w:t>
            </w:r>
            <w:proofErr w:type="gramEnd"/>
            <w:r>
              <w:rPr>
                <w:rFonts w:ascii="仿宋" w:eastAsia="仿宋" w:hAnsi="仿宋" w:cs="仿宋" w:hint="eastAsia"/>
                <w:kern w:val="0"/>
                <w:sz w:val="28"/>
                <w:szCs w:val="28"/>
              </w:rPr>
              <w:t>步法测试速度：≥300测试/小时</w:t>
            </w:r>
          </w:p>
        </w:tc>
        <w:tc>
          <w:tcPr>
            <w:tcW w:w="953" w:type="dxa"/>
            <w:tcBorders>
              <w:top w:val="nil"/>
              <w:left w:val="nil"/>
              <w:bottom w:val="single" w:sz="8" w:space="0" w:color="008000"/>
              <w:right w:val="single" w:sz="8" w:space="0" w:color="008000"/>
            </w:tcBorders>
            <w:shd w:val="clear" w:color="auto" w:fill="auto"/>
            <w:vAlign w:val="center"/>
          </w:tcPr>
          <w:p w14:paraId="373E1239"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4CF6A3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D38BFE4"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5264F9D"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两步法测试速度：≥250测试/小时</w:t>
            </w:r>
          </w:p>
        </w:tc>
        <w:tc>
          <w:tcPr>
            <w:tcW w:w="953" w:type="dxa"/>
            <w:tcBorders>
              <w:top w:val="nil"/>
              <w:left w:val="nil"/>
              <w:bottom w:val="single" w:sz="8" w:space="0" w:color="008000"/>
              <w:right w:val="single" w:sz="8" w:space="0" w:color="008000"/>
            </w:tcBorders>
            <w:shd w:val="clear" w:color="auto" w:fill="auto"/>
            <w:vAlign w:val="center"/>
          </w:tcPr>
          <w:p w14:paraId="69C9264E"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BA0265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2B48DB"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0B96B0DC"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检测原理：酶促化学发光</w:t>
            </w:r>
          </w:p>
        </w:tc>
        <w:tc>
          <w:tcPr>
            <w:tcW w:w="953" w:type="dxa"/>
            <w:tcBorders>
              <w:top w:val="nil"/>
              <w:left w:val="nil"/>
              <w:bottom w:val="single" w:sz="8" w:space="0" w:color="008000"/>
              <w:right w:val="single" w:sz="8" w:space="0" w:color="008000"/>
            </w:tcBorders>
            <w:shd w:val="clear" w:color="auto" w:fill="auto"/>
            <w:vAlign w:val="center"/>
          </w:tcPr>
          <w:p w14:paraId="2F0B9D59"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3F39CFC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9EC9F1D"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05A119F1"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定标方法：</w:t>
            </w:r>
            <w:proofErr w:type="gramStart"/>
            <w:r>
              <w:rPr>
                <w:rFonts w:ascii="仿宋" w:eastAsia="仿宋" w:hAnsi="仿宋" w:cs="仿宋" w:hint="eastAsia"/>
                <w:kern w:val="0"/>
                <w:sz w:val="28"/>
                <w:szCs w:val="28"/>
              </w:rPr>
              <w:t>内置主</w:t>
            </w:r>
            <w:proofErr w:type="gramEnd"/>
            <w:r>
              <w:rPr>
                <w:rFonts w:ascii="仿宋" w:eastAsia="仿宋" w:hAnsi="仿宋" w:cs="仿宋" w:hint="eastAsia"/>
                <w:kern w:val="0"/>
                <w:sz w:val="28"/>
                <w:szCs w:val="28"/>
              </w:rPr>
              <w:t>定标曲线、可2点校准，支持6点定标</w:t>
            </w:r>
          </w:p>
        </w:tc>
        <w:tc>
          <w:tcPr>
            <w:tcW w:w="953" w:type="dxa"/>
            <w:tcBorders>
              <w:top w:val="nil"/>
              <w:left w:val="nil"/>
              <w:bottom w:val="single" w:sz="8" w:space="0" w:color="008000"/>
              <w:right w:val="single" w:sz="8" w:space="0" w:color="008000"/>
            </w:tcBorders>
            <w:shd w:val="clear" w:color="auto" w:fill="auto"/>
            <w:vAlign w:val="center"/>
          </w:tcPr>
          <w:p w14:paraId="106CF684"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2BD8CF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7E45351"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7D5D1E58"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操作模式：支持随机、批量、急诊多种操作模式</w:t>
            </w:r>
          </w:p>
        </w:tc>
        <w:tc>
          <w:tcPr>
            <w:tcW w:w="953" w:type="dxa"/>
            <w:tcBorders>
              <w:top w:val="nil"/>
              <w:left w:val="nil"/>
              <w:bottom w:val="single" w:sz="8" w:space="0" w:color="008000"/>
              <w:right w:val="single" w:sz="8" w:space="0" w:color="008000"/>
            </w:tcBorders>
            <w:shd w:val="clear" w:color="auto" w:fill="auto"/>
            <w:vAlign w:val="center"/>
          </w:tcPr>
          <w:p w14:paraId="78620097"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2D3CAE4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CD630DC"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01D19D3"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加样针：4根</w:t>
            </w:r>
          </w:p>
        </w:tc>
        <w:tc>
          <w:tcPr>
            <w:tcW w:w="953" w:type="dxa"/>
            <w:tcBorders>
              <w:top w:val="nil"/>
              <w:left w:val="nil"/>
              <w:bottom w:val="single" w:sz="8" w:space="0" w:color="008000"/>
              <w:right w:val="single" w:sz="8" w:space="0" w:color="008000"/>
            </w:tcBorders>
            <w:shd w:val="clear" w:color="auto" w:fill="auto"/>
            <w:vAlign w:val="center"/>
          </w:tcPr>
          <w:p w14:paraId="57748C71"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2037D20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BF5E056"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72AC0C38" w14:textId="77777777" w:rsidR="00657694" w:rsidRDefault="00000000">
            <w:pPr>
              <w:widowControl/>
              <w:adjustRightInd w:val="0"/>
              <w:snapToGrid w:val="0"/>
              <w:spacing w:line="240" w:lineRule="atLeast"/>
              <w:jc w:val="left"/>
              <w:rPr>
                <w:rFonts w:ascii="仿宋" w:eastAsia="仿宋" w:hAnsi="仿宋" w:cs="仿宋"/>
                <w:kern w:val="0"/>
                <w:sz w:val="28"/>
                <w:szCs w:val="28"/>
              </w:rPr>
            </w:pPr>
            <w:proofErr w:type="gramStart"/>
            <w:r>
              <w:rPr>
                <w:rFonts w:ascii="仿宋" w:eastAsia="仿宋" w:hAnsi="仿宋" w:cs="仿宋" w:hint="eastAsia"/>
                <w:kern w:val="0"/>
                <w:sz w:val="28"/>
                <w:szCs w:val="28"/>
              </w:rPr>
              <w:t>样本位</w:t>
            </w:r>
            <w:proofErr w:type="gramEnd"/>
            <w:r>
              <w:rPr>
                <w:rFonts w:ascii="仿宋" w:eastAsia="仿宋" w:hAnsi="仿宋" w:cs="仿宋" w:hint="eastAsia"/>
                <w:kern w:val="0"/>
                <w:sz w:val="28"/>
                <w:szCs w:val="28"/>
              </w:rPr>
              <w:t>≥96个，可随时更换、添加，样本条形码智能识别</w:t>
            </w:r>
          </w:p>
        </w:tc>
        <w:tc>
          <w:tcPr>
            <w:tcW w:w="953" w:type="dxa"/>
            <w:tcBorders>
              <w:top w:val="nil"/>
              <w:left w:val="nil"/>
              <w:bottom w:val="single" w:sz="8" w:space="0" w:color="008000"/>
              <w:right w:val="single" w:sz="8" w:space="0" w:color="008000"/>
            </w:tcBorders>
            <w:shd w:val="clear" w:color="auto" w:fill="auto"/>
            <w:vAlign w:val="center"/>
          </w:tcPr>
          <w:p w14:paraId="4D5DBD66"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78FE3E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8819743"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3E949FB6"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样本管规格：支持原始采血管、真空</w:t>
            </w:r>
            <w:proofErr w:type="gramStart"/>
            <w:r>
              <w:rPr>
                <w:rFonts w:ascii="仿宋" w:eastAsia="仿宋" w:hAnsi="仿宋" w:cs="仿宋" w:hint="eastAsia"/>
                <w:kern w:val="0"/>
                <w:sz w:val="28"/>
                <w:szCs w:val="28"/>
              </w:rPr>
              <w:t>采血管</w:t>
            </w:r>
            <w:proofErr w:type="gramEnd"/>
            <w:r>
              <w:rPr>
                <w:rFonts w:ascii="仿宋" w:eastAsia="仿宋" w:hAnsi="仿宋" w:cs="仿宋" w:hint="eastAsia"/>
                <w:kern w:val="0"/>
                <w:sz w:val="28"/>
                <w:szCs w:val="28"/>
              </w:rPr>
              <w:t>和微量</w:t>
            </w:r>
            <w:proofErr w:type="gramStart"/>
            <w:r>
              <w:rPr>
                <w:rFonts w:ascii="仿宋" w:eastAsia="仿宋" w:hAnsi="仿宋" w:cs="仿宋" w:hint="eastAsia"/>
                <w:kern w:val="0"/>
                <w:sz w:val="28"/>
                <w:szCs w:val="28"/>
              </w:rPr>
              <w:t>样本杯</w:t>
            </w:r>
            <w:proofErr w:type="gramEnd"/>
            <w:r>
              <w:rPr>
                <w:rFonts w:ascii="仿宋" w:eastAsia="仿宋" w:hAnsi="仿宋" w:cs="仿宋" w:hint="eastAsia"/>
                <w:kern w:val="0"/>
                <w:sz w:val="28"/>
                <w:szCs w:val="28"/>
              </w:rPr>
              <w:t>等</w:t>
            </w:r>
          </w:p>
        </w:tc>
        <w:tc>
          <w:tcPr>
            <w:tcW w:w="953" w:type="dxa"/>
            <w:tcBorders>
              <w:top w:val="nil"/>
              <w:left w:val="nil"/>
              <w:bottom w:val="single" w:sz="8" w:space="0" w:color="008000"/>
              <w:right w:val="single" w:sz="8" w:space="0" w:color="008000"/>
            </w:tcBorders>
            <w:shd w:val="clear" w:color="auto" w:fill="auto"/>
            <w:vAlign w:val="center"/>
          </w:tcPr>
          <w:p w14:paraId="66BFCFB3"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3089D30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6275257"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7D8E8E45"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样本稀释：支持样本自动稀释功能，一次稀释可供多个项目的检测</w:t>
            </w:r>
          </w:p>
        </w:tc>
        <w:tc>
          <w:tcPr>
            <w:tcW w:w="953" w:type="dxa"/>
            <w:tcBorders>
              <w:top w:val="nil"/>
              <w:left w:val="nil"/>
              <w:bottom w:val="single" w:sz="8" w:space="0" w:color="008000"/>
              <w:right w:val="single" w:sz="8" w:space="0" w:color="008000"/>
            </w:tcBorders>
            <w:shd w:val="clear" w:color="auto" w:fill="auto"/>
            <w:vAlign w:val="center"/>
          </w:tcPr>
          <w:p w14:paraId="60F4F5E2"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5B7206D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2711A38"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3807A10C"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样本识别：</w:t>
            </w:r>
            <w:proofErr w:type="gramStart"/>
            <w:r>
              <w:rPr>
                <w:rFonts w:ascii="仿宋" w:eastAsia="仿宋" w:hAnsi="仿宋" w:cs="仿宋" w:hint="eastAsia"/>
                <w:kern w:val="0"/>
                <w:sz w:val="28"/>
                <w:szCs w:val="28"/>
              </w:rPr>
              <w:t>标配样本</w:t>
            </w:r>
            <w:proofErr w:type="gramEnd"/>
            <w:r>
              <w:rPr>
                <w:rFonts w:ascii="仿宋" w:eastAsia="仿宋" w:hAnsi="仿宋" w:cs="仿宋" w:hint="eastAsia"/>
                <w:kern w:val="0"/>
                <w:sz w:val="28"/>
                <w:szCs w:val="28"/>
              </w:rPr>
              <w:t>条码扫描，自动获取样本信息</w:t>
            </w:r>
          </w:p>
        </w:tc>
        <w:tc>
          <w:tcPr>
            <w:tcW w:w="953" w:type="dxa"/>
            <w:tcBorders>
              <w:top w:val="nil"/>
              <w:left w:val="nil"/>
              <w:bottom w:val="single" w:sz="8" w:space="0" w:color="008000"/>
              <w:right w:val="single" w:sz="8" w:space="0" w:color="008000"/>
            </w:tcBorders>
            <w:shd w:val="clear" w:color="auto" w:fill="auto"/>
            <w:vAlign w:val="center"/>
          </w:tcPr>
          <w:p w14:paraId="17BA26DF"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41C4CDA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07E1B8F"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40F41D88" w14:textId="77777777" w:rsidR="00657694" w:rsidRDefault="00000000">
            <w:pPr>
              <w:widowControl/>
              <w:adjustRightInd w:val="0"/>
              <w:snapToGrid w:val="0"/>
              <w:spacing w:line="240" w:lineRule="atLeast"/>
              <w:jc w:val="left"/>
              <w:rPr>
                <w:rFonts w:ascii="仿宋" w:eastAsia="仿宋" w:hAnsi="仿宋" w:cs="仿宋"/>
                <w:kern w:val="0"/>
                <w:sz w:val="28"/>
                <w:szCs w:val="28"/>
              </w:rPr>
            </w:pPr>
            <w:proofErr w:type="gramStart"/>
            <w:r>
              <w:rPr>
                <w:rFonts w:ascii="仿宋" w:eastAsia="仿宋" w:hAnsi="仿宋" w:cs="仿宋" w:hint="eastAsia"/>
                <w:kern w:val="0"/>
                <w:sz w:val="28"/>
                <w:szCs w:val="28"/>
              </w:rPr>
              <w:t>试剂位</w:t>
            </w:r>
            <w:proofErr w:type="gramEnd"/>
            <w:r>
              <w:rPr>
                <w:rFonts w:ascii="仿宋" w:eastAsia="仿宋" w:hAnsi="仿宋" w:cs="仿宋" w:hint="eastAsia"/>
                <w:kern w:val="0"/>
                <w:sz w:val="28"/>
                <w:szCs w:val="28"/>
              </w:rPr>
              <w:t>≥24个，可随时更换、添加</w:t>
            </w:r>
          </w:p>
        </w:tc>
        <w:tc>
          <w:tcPr>
            <w:tcW w:w="953" w:type="dxa"/>
            <w:tcBorders>
              <w:top w:val="nil"/>
              <w:left w:val="nil"/>
              <w:bottom w:val="single" w:sz="8" w:space="0" w:color="008000"/>
              <w:right w:val="single" w:sz="8" w:space="0" w:color="008000"/>
            </w:tcBorders>
            <w:shd w:val="clear" w:color="auto" w:fill="auto"/>
            <w:vAlign w:val="center"/>
          </w:tcPr>
          <w:p w14:paraId="701DC96A"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DB7401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611AFDF"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5F94C6B1" w14:textId="6B25FCF4"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检测项目：</w:t>
            </w:r>
            <w:r>
              <w:rPr>
                <w:rFonts w:ascii="仿宋" w:eastAsia="仿宋" w:hAnsi="仿宋" w:cs="仿宋" w:hint="eastAsia"/>
                <w:color w:val="FF0000"/>
                <w:kern w:val="0"/>
                <w:sz w:val="28"/>
                <w:szCs w:val="28"/>
              </w:rPr>
              <w:t>自身免疫项目≥24个</w:t>
            </w:r>
            <w:r>
              <w:rPr>
                <w:rFonts w:ascii="仿宋" w:eastAsia="仿宋" w:hAnsi="仿宋" w:cs="仿宋" w:hint="eastAsia"/>
                <w:kern w:val="0"/>
                <w:sz w:val="28"/>
                <w:szCs w:val="28"/>
              </w:rPr>
              <w:t>，可同时检测抗核抗体、自身免疫性肝病、抗中性粒细胞胞浆抗体、类风湿关节炎总筛和分型、CCP、抗心磷脂总筛和分型、抗β2-糖蛋白抗体总筛和分型、I型糖尿病等多种自身抗体</w:t>
            </w:r>
          </w:p>
        </w:tc>
        <w:tc>
          <w:tcPr>
            <w:tcW w:w="953" w:type="dxa"/>
            <w:tcBorders>
              <w:top w:val="nil"/>
              <w:left w:val="nil"/>
              <w:bottom w:val="single" w:sz="8" w:space="0" w:color="008000"/>
              <w:right w:val="single" w:sz="8" w:space="0" w:color="008000"/>
            </w:tcBorders>
            <w:shd w:val="clear" w:color="auto" w:fill="auto"/>
            <w:vAlign w:val="center"/>
          </w:tcPr>
          <w:p w14:paraId="6997557B"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21B5C33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A22046D"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7610963F"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试剂冷藏：支持24小时不间断试剂冷藏</w:t>
            </w:r>
          </w:p>
        </w:tc>
        <w:tc>
          <w:tcPr>
            <w:tcW w:w="953" w:type="dxa"/>
            <w:tcBorders>
              <w:top w:val="nil"/>
              <w:left w:val="nil"/>
              <w:bottom w:val="single" w:sz="8" w:space="0" w:color="008000"/>
              <w:right w:val="single" w:sz="8" w:space="0" w:color="008000"/>
            </w:tcBorders>
            <w:shd w:val="clear" w:color="auto" w:fill="auto"/>
            <w:vAlign w:val="center"/>
          </w:tcPr>
          <w:p w14:paraId="7560E81E"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53B7E1F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50E88EB"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29A76FD9"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试剂识别：支持试剂条码扫描，自动获取试剂信息</w:t>
            </w:r>
          </w:p>
        </w:tc>
        <w:tc>
          <w:tcPr>
            <w:tcW w:w="953" w:type="dxa"/>
            <w:tcBorders>
              <w:top w:val="nil"/>
              <w:left w:val="nil"/>
              <w:bottom w:val="single" w:sz="8" w:space="0" w:color="008000"/>
              <w:right w:val="single" w:sz="8" w:space="0" w:color="008000"/>
            </w:tcBorders>
            <w:shd w:val="clear" w:color="auto" w:fill="auto"/>
            <w:vAlign w:val="center"/>
          </w:tcPr>
          <w:p w14:paraId="177A8E75"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3795EB3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063A04F"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vAlign w:val="center"/>
          </w:tcPr>
          <w:p w14:paraId="1909D4A9"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急诊功能：支持随时急诊检测</w:t>
            </w:r>
          </w:p>
        </w:tc>
        <w:tc>
          <w:tcPr>
            <w:tcW w:w="953" w:type="dxa"/>
            <w:tcBorders>
              <w:top w:val="nil"/>
              <w:left w:val="nil"/>
              <w:bottom w:val="single" w:sz="8" w:space="0" w:color="008000"/>
              <w:right w:val="single" w:sz="8" w:space="0" w:color="008000"/>
            </w:tcBorders>
            <w:shd w:val="clear" w:color="auto" w:fill="auto"/>
            <w:vAlign w:val="center"/>
          </w:tcPr>
          <w:p w14:paraId="293028B2"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585FCE3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D6D5973"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center"/>
          </w:tcPr>
          <w:p w14:paraId="370D5AA8"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试剂混匀功能，满足不同工艺振摇混匀需求</w:t>
            </w:r>
          </w:p>
        </w:tc>
        <w:tc>
          <w:tcPr>
            <w:tcW w:w="953" w:type="dxa"/>
            <w:tcBorders>
              <w:top w:val="nil"/>
              <w:left w:val="nil"/>
              <w:bottom w:val="single" w:sz="8" w:space="0" w:color="008000"/>
              <w:right w:val="single" w:sz="8" w:space="0" w:color="008000"/>
            </w:tcBorders>
            <w:shd w:val="clear" w:color="auto" w:fill="auto"/>
            <w:vAlign w:val="center"/>
          </w:tcPr>
          <w:p w14:paraId="165BBC9F"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569AB08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E77057F"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vAlign w:val="center"/>
          </w:tcPr>
          <w:p w14:paraId="671ABA18"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试剂加样方式：液面探测、余量监测，</w:t>
            </w:r>
            <w:proofErr w:type="gramStart"/>
            <w:r>
              <w:rPr>
                <w:rFonts w:ascii="仿宋" w:eastAsia="仿宋" w:hAnsi="仿宋" w:cs="仿宋" w:hint="eastAsia"/>
                <w:kern w:val="0"/>
                <w:sz w:val="28"/>
                <w:szCs w:val="28"/>
              </w:rPr>
              <w:t>堵针报警</w:t>
            </w:r>
            <w:proofErr w:type="gramEnd"/>
            <w:r>
              <w:rPr>
                <w:rFonts w:ascii="仿宋" w:eastAsia="仿宋" w:hAnsi="仿宋" w:cs="仿宋" w:hint="eastAsia"/>
                <w:kern w:val="0"/>
                <w:sz w:val="28"/>
                <w:szCs w:val="28"/>
              </w:rPr>
              <w:t>、空吸报警</w:t>
            </w:r>
          </w:p>
        </w:tc>
        <w:tc>
          <w:tcPr>
            <w:tcW w:w="953" w:type="dxa"/>
            <w:tcBorders>
              <w:top w:val="nil"/>
              <w:left w:val="nil"/>
              <w:bottom w:val="single" w:sz="8" w:space="0" w:color="008000"/>
              <w:right w:val="single" w:sz="8" w:space="0" w:color="008000"/>
            </w:tcBorders>
            <w:shd w:val="clear" w:color="auto" w:fill="auto"/>
            <w:vAlign w:val="center"/>
          </w:tcPr>
          <w:p w14:paraId="0762065C"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03B772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772A188"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18</w:t>
            </w:r>
          </w:p>
        </w:tc>
        <w:tc>
          <w:tcPr>
            <w:tcW w:w="8981" w:type="dxa"/>
            <w:gridSpan w:val="4"/>
            <w:tcBorders>
              <w:top w:val="nil"/>
              <w:left w:val="nil"/>
              <w:bottom w:val="single" w:sz="8" w:space="0" w:color="008000"/>
              <w:right w:val="single" w:sz="8" w:space="0" w:color="008000"/>
            </w:tcBorders>
            <w:shd w:val="clear" w:color="auto" w:fill="auto"/>
            <w:vAlign w:val="center"/>
          </w:tcPr>
          <w:p w14:paraId="53AB8F42"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反应杯≥1000个，自动排杯，可随时散装添加</w:t>
            </w:r>
          </w:p>
        </w:tc>
        <w:tc>
          <w:tcPr>
            <w:tcW w:w="953" w:type="dxa"/>
            <w:tcBorders>
              <w:top w:val="nil"/>
              <w:left w:val="nil"/>
              <w:bottom w:val="single" w:sz="8" w:space="0" w:color="008000"/>
              <w:right w:val="single" w:sz="8" w:space="0" w:color="008000"/>
            </w:tcBorders>
            <w:shd w:val="clear" w:color="auto" w:fill="auto"/>
            <w:vAlign w:val="center"/>
          </w:tcPr>
          <w:p w14:paraId="77A3C14C"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5348426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456AE11"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19</w:t>
            </w:r>
          </w:p>
        </w:tc>
        <w:tc>
          <w:tcPr>
            <w:tcW w:w="8981" w:type="dxa"/>
            <w:gridSpan w:val="4"/>
            <w:tcBorders>
              <w:top w:val="nil"/>
              <w:left w:val="nil"/>
              <w:bottom w:val="single" w:sz="8" w:space="0" w:color="008000"/>
              <w:right w:val="single" w:sz="8" w:space="0" w:color="008000"/>
            </w:tcBorders>
            <w:shd w:val="clear" w:color="auto" w:fill="auto"/>
            <w:vAlign w:val="center"/>
          </w:tcPr>
          <w:p w14:paraId="6C60A408"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反应杯类型：一次性反应杯</w:t>
            </w:r>
          </w:p>
        </w:tc>
        <w:tc>
          <w:tcPr>
            <w:tcW w:w="953" w:type="dxa"/>
            <w:tcBorders>
              <w:top w:val="nil"/>
              <w:left w:val="nil"/>
              <w:bottom w:val="single" w:sz="8" w:space="0" w:color="008000"/>
              <w:right w:val="single" w:sz="8" w:space="0" w:color="008000"/>
            </w:tcBorders>
            <w:shd w:val="clear" w:color="auto" w:fill="auto"/>
            <w:vAlign w:val="center"/>
          </w:tcPr>
          <w:p w14:paraId="5281A949"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7666AC8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627CD3F"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20</w:t>
            </w:r>
          </w:p>
        </w:tc>
        <w:tc>
          <w:tcPr>
            <w:tcW w:w="8981" w:type="dxa"/>
            <w:gridSpan w:val="4"/>
            <w:tcBorders>
              <w:top w:val="nil"/>
              <w:left w:val="nil"/>
              <w:bottom w:val="single" w:sz="8" w:space="0" w:color="008000"/>
              <w:right w:val="single" w:sz="8" w:space="0" w:color="008000"/>
            </w:tcBorders>
            <w:shd w:val="clear" w:color="auto" w:fill="auto"/>
            <w:vAlign w:val="center"/>
          </w:tcPr>
          <w:p w14:paraId="0FF9B857"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反应杯加载：自动加载和卸载，余量不足自动报警</w:t>
            </w:r>
          </w:p>
        </w:tc>
        <w:tc>
          <w:tcPr>
            <w:tcW w:w="953" w:type="dxa"/>
            <w:tcBorders>
              <w:top w:val="nil"/>
              <w:left w:val="nil"/>
              <w:bottom w:val="single" w:sz="8" w:space="0" w:color="008000"/>
              <w:right w:val="single" w:sz="8" w:space="0" w:color="008000"/>
            </w:tcBorders>
            <w:shd w:val="clear" w:color="auto" w:fill="auto"/>
            <w:vAlign w:val="center"/>
          </w:tcPr>
          <w:p w14:paraId="7A219BE5"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F20E80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BF5BF7C"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21</w:t>
            </w:r>
          </w:p>
        </w:tc>
        <w:tc>
          <w:tcPr>
            <w:tcW w:w="8981" w:type="dxa"/>
            <w:gridSpan w:val="4"/>
            <w:tcBorders>
              <w:top w:val="nil"/>
              <w:left w:val="nil"/>
              <w:bottom w:val="single" w:sz="8" w:space="0" w:color="008000"/>
              <w:right w:val="single" w:sz="8" w:space="0" w:color="008000"/>
            </w:tcBorders>
            <w:shd w:val="clear" w:color="auto" w:fill="auto"/>
            <w:vAlign w:val="center"/>
          </w:tcPr>
          <w:p w14:paraId="7DBFEF67" w14:textId="77777777" w:rsidR="00657694" w:rsidRDefault="00000000">
            <w:pPr>
              <w:widowControl/>
              <w:adjustRightInd w:val="0"/>
              <w:snapToGrid w:val="0"/>
              <w:spacing w:line="240" w:lineRule="atLeast"/>
              <w:rPr>
                <w:rFonts w:ascii="仿宋" w:eastAsia="仿宋" w:hAnsi="仿宋" w:cs="仿宋"/>
                <w:kern w:val="0"/>
                <w:sz w:val="28"/>
                <w:szCs w:val="28"/>
              </w:rPr>
            </w:pPr>
            <w:r>
              <w:rPr>
                <w:rFonts w:ascii="仿宋" w:eastAsia="仿宋" w:hAnsi="仿宋" w:cs="仿宋" w:hint="eastAsia"/>
                <w:kern w:val="0"/>
                <w:sz w:val="28"/>
                <w:szCs w:val="28"/>
              </w:rPr>
              <w:t>软件系统：图形化操作界面、15寸触控屏操作、支持LIS系统双向数据传送、全天候在线远程技术支持和维护</w:t>
            </w:r>
          </w:p>
        </w:tc>
        <w:tc>
          <w:tcPr>
            <w:tcW w:w="953" w:type="dxa"/>
            <w:tcBorders>
              <w:top w:val="nil"/>
              <w:left w:val="nil"/>
              <w:bottom w:val="single" w:sz="8" w:space="0" w:color="008000"/>
              <w:right w:val="single" w:sz="8" w:space="0" w:color="008000"/>
            </w:tcBorders>
            <w:shd w:val="clear" w:color="auto" w:fill="auto"/>
            <w:vAlign w:val="center"/>
          </w:tcPr>
          <w:p w14:paraId="4750502F"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0782880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C721CEC"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lastRenderedPageBreak/>
              <w:t>22</w:t>
            </w:r>
          </w:p>
        </w:tc>
        <w:tc>
          <w:tcPr>
            <w:tcW w:w="8981" w:type="dxa"/>
            <w:gridSpan w:val="4"/>
            <w:tcBorders>
              <w:top w:val="nil"/>
              <w:left w:val="nil"/>
              <w:bottom w:val="single" w:sz="8" w:space="0" w:color="008000"/>
              <w:right w:val="single" w:sz="8" w:space="0" w:color="008000"/>
            </w:tcBorders>
            <w:shd w:val="clear" w:color="auto" w:fill="auto"/>
            <w:vAlign w:val="center"/>
          </w:tcPr>
          <w:p w14:paraId="20CC758F"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废液处理：废液智能监测排放、废弃物固液分离，过载提示报警</w:t>
            </w:r>
          </w:p>
        </w:tc>
        <w:tc>
          <w:tcPr>
            <w:tcW w:w="953" w:type="dxa"/>
            <w:tcBorders>
              <w:top w:val="nil"/>
              <w:left w:val="nil"/>
              <w:bottom w:val="single" w:sz="8" w:space="0" w:color="008000"/>
              <w:right w:val="single" w:sz="8" w:space="0" w:color="008000"/>
            </w:tcBorders>
            <w:shd w:val="clear" w:color="auto" w:fill="auto"/>
            <w:vAlign w:val="center"/>
          </w:tcPr>
          <w:p w14:paraId="5EC6B109"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338356A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AA3623"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23</w:t>
            </w:r>
          </w:p>
        </w:tc>
        <w:tc>
          <w:tcPr>
            <w:tcW w:w="8981" w:type="dxa"/>
            <w:gridSpan w:val="4"/>
            <w:tcBorders>
              <w:top w:val="nil"/>
              <w:left w:val="nil"/>
              <w:bottom w:val="single" w:sz="8" w:space="0" w:color="008000"/>
              <w:right w:val="single" w:sz="8" w:space="0" w:color="008000"/>
            </w:tcBorders>
            <w:shd w:val="clear" w:color="auto" w:fill="auto"/>
            <w:vAlign w:val="center"/>
          </w:tcPr>
          <w:p w14:paraId="5DEBA744"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异常情况处理：实时自诊断、自处理、自保护</w:t>
            </w:r>
          </w:p>
        </w:tc>
        <w:tc>
          <w:tcPr>
            <w:tcW w:w="953" w:type="dxa"/>
            <w:tcBorders>
              <w:top w:val="nil"/>
              <w:left w:val="nil"/>
              <w:bottom w:val="single" w:sz="8" w:space="0" w:color="008000"/>
              <w:right w:val="single" w:sz="8" w:space="0" w:color="008000"/>
            </w:tcBorders>
            <w:shd w:val="clear" w:color="auto" w:fill="auto"/>
            <w:vAlign w:val="center"/>
          </w:tcPr>
          <w:p w14:paraId="347CD1A4"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47681C9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0A0D302"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24</w:t>
            </w:r>
          </w:p>
        </w:tc>
        <w:tc>
          <w:tcPr>
            <w:tcW w:w="8981" w:type="dxa"/>
            <w:gridSpan w:val="4"/>
            <w:tcBorders>
              <w:top w:val="nil"/>
              <w:left w:val="nil"/>
              <w:bottom w:val="single" w:sz="8" w:space="0" w:color="008000"/>
              <w:right w:val="single" w:sz="8" w:space="0" w:color="008000"/>
            </w:tcBorders>
            <w:shd w:val="clear" w:color="auto" w:fill="auto"/>
            <w:vAlign w:val="center"/>
          </w:tcPr>
          <w:p w14:paraId="44CBDB5A"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携带污染率＜1.0ppm</w:t>
            </w:r>
          </w:p>
        </w:tc>
        <w:tc>
          <w:tcPr>
            <w:tcW w:w="953" w:type="dxa"/>
            <w:tcBorders>
              <w:top w:val="nil"/>
              <w:left w:val="nil"/>
              <w:bottom w:val="single" w:sz="8" w:space="0" w:color="008000"/>
              <w:right w:val="single" w:sz="8" w:space="0" w:color="008000"/>
            </w:tcBorders>
            <w:shd w:val="clear" w:color="auto" w:fill="auto"/>
            <w:vAlign w:val="center"/>
          </w:tcPr>
          <w:p w14:paraId="5BAAED8D"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49FF163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01E2CBF"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25</w:t>
            </w:r>
          </w:p>
        </w:tc>
        <w:tc>
          <w:tcPr>
            <w:tcW w:w="8981" w:type="dxa"/>
            <w:gridSpan w:val="4"/>
            <w:tcBorders>
              <w:top w:val="nil"/>
              <w:left w:val="nil"/>
              <w:bottom w:val="single" w:sz="8" w:space="0" w:color="008000"/>
              <w:right w:val="single" w:sz="8" w:space="0" w:color="008000"/>
            </w:tcBorders>
            <w:shd w:val="clear" w:color="auto" w:fill="auto"/>
            <w:vAlign w:val="center"/>
          </w:tcPr>
          <w:p w14:paraId="20A744F9"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相关系数≥0.999</w:t>
            </w:r>
          </w:p>
        </w:tc>
        <w:tc>
          <w:tcPr>
            <w:tcW w:w="953" w:type="dxa"/>
            <w:tcBorders>
              <w:top w:val="nil"/>
              <w:left w:val="nil"/>
              <w:bottom w:val="single" w:sz="8" w:space="0" w:color="008000"/>
              <w:right w:val="single" w:sz="8" w:space="0" w:color="008000"/>
            </w:tcBorders>
            <w:shd w:val="clear" w:color="auto" w:fill="auto"/>
            <w:vAlign w:val="center"/>
          </w:tcPr>
          <w:p w14:paraId="4C0DD707"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2FCBE4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A03FA52"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26</w:t>
            </w:r>
          </w:p>
        </w:tc>
        <w:tc>
          <w:tcPr>
            <w:tcW w:w="8981" w:type="dxa"/>
            <w:gridSpan w:val="4"/>
            <w:tcBorders>
              <w:top w:val="nil"/>
              <w:left w:val="nil"/>
              <w:bottom w:val="single" w:sz="8" w:space="0" w:color="008000"/>
              <w:right w:val="single" w:sz="8" w:space="0" w:color="008000"/>
            </w:tcBorders>
            <w:shd w:val="clear" w:color="auto" w:fill="auto"/>
            <w:vAlign w:val="center"/>
          </w:tcPr>
          <w:p w14:paraId="65A6FA6C"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本底噪声≤100RLU/s</w:t>
            </w:r>
          </w:p>
        </w:tc>
        <w:tc>
          <w:tcPr>
            <w:tcW w:w="953" w:type="dxa"/>
            <w:tcBorders>
              <w:top w:val="nil"/>
              <w:left w:val="nil"/>
              <w:bottom w:val="single" w:sz="8" w:space="0" w:color="008000"/>
              <w:right w:val="single" w:sz="8" w:space="0" w:color="008000"/>
            </w:tcBorders>
            <w:shd w:val="clear" w:color="auto" w:fill="auto"/>
            <w:vAlign w:val="center"/>
          </w:tcPr>
          <w:p w14:paraId="51E1EAE2"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E88DED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51CDCBA" w14:textId="688438F7" w:rsidR="00657694" w:rsidRDefault="00D33E86">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w:t>
            </w:r>
          </w:p>
        </w:tc>
        <w:tc>
          <w:tcPr>
            <w:tcW w:w="8981" w:type="dxa"/>
            <w:gridSpan w:val="4"/>
            <w:tcBorders>
              <w:top w:val="nil"/>
              <w:left w:val="nil"/>
              <w:bottom w:val="single" w:sz="8" w:space="0" w:color="008000"/>
              <w:right w:val="single" w:sz="8" w:space="0" w:color="008000"/>
            </w:tcBorders>
            <w:shd w:val="clear" w:color="auto" w:fill="auto"/>
            <w:vAlign w:val="center"/>
          </w:tcPr>
          <w:p w14:paraId="0F4C75C2"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提供以下检测项目所需试剂名称、规格、每人份标本类型及用量、每人份试剂用量及试剂单价</w:t>
            </w:r>
          </w:p>
        </w:tc>
        <w:tc>
          <w:tcPr>
            <w:tcW w:w="953" w:type="dxa"/>
            <w:tcBorders>
              <w:top w:val="nil"/>
              <w:left w:val="nil"/>
              <w:bottom w:val="single" w:sz="8" w:space="0" w:color="008000"/>
              <w:right w:val="single" w:sz="8" w:space="0" w:color="008000"/>
            </w:tcBorders>
            <w:shd w:val="clear" w:color="auto" w:fill="auto"/>
            <w:vAlign w:val="center"/>
          </w:tcPr>
          <w:p w14:paraId="034E5112"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716B839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3DA3DB2"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w:t>
            </w:r>
          </w:p>
        </w:tc>
        <w:tc>
          <w:tcPr>
            <w:tcW w:w="8981" w:type="dxa"/>
            <w:gridSpan w:val="4"/>
            <w:tcBorders>
              <w:top w:val="nil"/>
              <w:left w:val="nil"/>
              <w:bottom w:val="single" w:sz="8" w:space="0" w:color="008000"/>
              <w:right w:val="single" w:sz="8" w:space="0" w:color="008000"/>
            </w:tcBorders>
            <w:shd w:val="clear" w:color="auto" w:fill="auto"/>
            <w:vAlign w:val="center"/>
          </w:tcPr>
          <w:p w14:paraId="367DA0D1" w14:textId="3895A2DE"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抗核抗体1</w:t>
            </w:r>
            <w:r w:rsidR="00B854B0">
              <w:rPr>
                <w:rFonts w:ascii="仿宋" w:eastAsia="仿宋" w:hAnsi="仿宋" w:cs="仿宋"/>
                <w:bCs/>
                <w:kern w:val="0"/>
                <w:sz w:val="28"/>
                <w:szCs w:val="28"/>
              </w:rPr>
              <w:t>5</w:t>
            </w:r>
            <w:r>
              <w:rPr>
                <w:rFonts w:ascii="仿宋" w:eastAsia="仿宋" w:hAnsi="仿宋" w:cs="仿宋" w:hint="eastAsia"/>
                <w:bCs/>
                <w:kern w:val="0"/>
                <w:sz w:val="28"/>
                <w:szCs w:val="28"/>
              </w:rPr>
              <w:t>项</w:t>
            </w:r>
          </w:p>
        </w:tc>
        <w:tc>
          <w:tcPr>
            <w:tcW w:w="953" w:type="dxa"/>
            <w:tcBorders>
              <w:top w:val="nil"/>
              <w:left w:val="nil"/>
              <w:bottom w:val="single" w:sz="8" w:space="0" w:color="008000"/>
              <w:right w:val="single" w:sz="8" w:space="0" w:color="008000"/>
            </w:tcBorders>
            <w:shd w:val="clear" w:color="auto" w:fill="auto"/>
            <w:vAlign w:val="center"/>
          </w:tcPr>
          <w:p w14:paraId="0C8F52E3"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5AD3DD9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4A40961"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27.1.1</w:t>
            </w:r>
          </w:p>
        </w:tc>
        <w:tc>
          <w:tcPr>
            <w:tcW w:w="8981" w:type="dxa"/>
            <w:gridSpan w:val="4"/>
            <w:tcBorders>
              <w:top w:val="nil"/>
              <w:left w:val="nil"/>
              <w:bottom w:val="single" w:sz="8" w:space="0" w:color="008000"/>
              <w:right w:val="single" w:sz="8" w:space="0" w:color="008000"/>
            </w:tcBorders>
            <w:shd w:val="clear" w:color="auto" w:fill="auto"/>
            <w:vAlign w:val="center"/>
          </w:tcPr>
          <w:p w14:paraId="640899B0"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抗双链DNA抗体(dsDNA)</w:t>
            </w:r>
          </w:p>
        </w:tc>
        <w:tc>
          <w:tcPr>
            <w:tcW w:w="953" w:type="dxa"/>
            <w:tcBorders>
              <w:top w:val="nil"/>
              <w:left w:val="nil"/>
              <w:bottom w:val="single" w:sz="8" w:space="0" w:color="008000"/>
              <w:right w:val="single" w:sz="8" w:space="0" w:color="008000"/>
            </w:tcBorders>
            <w:shd w:val="clear" w:color="auto" w:fill="auto"/>
            <w:vAlign w:val="center"/>
          </w:tcPr>
          <w:p w14:paraId="38FCF1C5"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C0F948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CE7FD10"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27.1.2</w:t>
            </w:r>
          </w:p>
        </w:tc>
        <w:tc>
          <w:tcPr>
            <w:tcW w:w="8981" w:type="dxa"/>
            <w:gridSpan w:val="4"/>
            <w:tcBorders>
              <w:top w:val="nil"/>
              <w:left w:val="nil"/>
              <w:bottom w:val="single" w:sz="8" w:space="0" w:color="008000"/>
              <w:right w:val="single" w:sz="8" w:space="0" w:color="008000"/>
            </w:tcBorders>
            <w:shd w:val="clear" w:color="auto" w:fill="auto"/>
            <w:vAlign w:val="center"/>
          </w:tcPr>
          <w:p w14:paraId="3AE40C2E"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抗组蛋白抗体(His)</w:t>
            </w:r>
          </w:p>
        </w:tc>
        <w:tc>
          <w:tcPr>
            <w:tcW w:w="953" w:type="dxa"/>
            <w:tcBorders>
              <w:top w:val="nil"/>
              <w:left w:val="nil"/>
              <w:bottom w:val="single" w:sz="8" w:space="0" w:color="008000"/>
              <w:right w:val="single" w:sz="8" w:space="0" w:color="008000"/>
            </w:tcBorders>
            <w:shd w:val="clear" w:color="auto" w:fill="auto"/>
            <w:vAlign w:val="center"/>
          </w:tcPr>
          <w:p w14:paraId="59B4117B"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4D1875D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CC271D0"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27.1.3</w:t>
            </w:r>
          </w:p>
        </w:tc>
        <w:tc>
          <w:tcPr>
            <w:tcW w:w="8981" w:type="dxa"/>
            <w:gridSpan w:val="4"/>
            <w:tcBorders>
              <w:top w:val="nil"/>
              <w:left w:val="nil"/>
              <w:bottom w:val="single" w:sz="8" w:space="0" w:color="008000"/>
              <w:right w:val="single" w:sz="8" w:space="0" w:color="008000"/>
            </w:tcBorders>
            <w:shd w:val="clear" w:color="auto" w:fill="auto"/>
            <w:vAlign w:val="center"/>
          </w:tcPr>
          <w:p w14:paraId="3A94FFD2" w14:textId="77777777" w:rsidR="00657694" w:rsidRDefault="00000000">
            <w:pPr>
              <w:widowControl/>
              <w:adjustRightInd w:val="0"/>
              <w:snapToGrid w:val="0"/>
              <w:spacing w:line="240" w:lineRule="atLeast"/>
              <w:jc w:val="left"/>
              <w:rPr>
                <w:rFonts w:ascii="仿宋" w:eastAsia="仿宋" w:hAnsi="仿宋" w:cs="仿宋"/>
                <w:kern w:val="0"/>
                <w:sz w:val="28"/>
                <w:szCs w:val="28"/>
              </w:rPr>
            </w:pPr>
            <w:proofErr w:type="gramStart"/>
            <w:r>
              <w:rPr>
                <w:rFonts w:ascii="仿宋" w:eastAsia="仿宋" w:hAnsi="仿宋" w:cs="仿宋" w:hint="eastAsia"/>
                <w:kern w:val="0"/>
                <w:sz w:val="28"/>
                <w:szCs w:val="28"/>
              </w:rPr>
              <w:t>抗组氨酰</w:t>
            </w:r>
            <w:proofErr w:type="gramEnd"/>
            <w:r>
              <w:rPr>
                <w:rFonts w:ascii="仿宋" w:eastAsia="仿宋" w:hAnsi="仿宋" w:cs="仿宋" w:hint="eastAsia"/>
                <w:kern w:val="0"/>
                <w:sz w:val="28"/>
                <w:szCs w:val="28"/>
              </w:rPr>
              <w:t>合成酶抗体(Jo-1)</w:t>
            </w:r>
          </w:p>
        </w:tc>
        <w:tc>
          <w:tcPr>
            <w:tcW w:w="953" w:type="dxa"/>
            <w:tcBorders>
              <w:top w:val="nil"/>
              <w:left w:val="nil"/>
              <w:bottom w:val="single" w:sz="8" w:space="0" w:color="008000"/>
              <w:right w:val="single" w:sz="8" w:space="0" w:color="008000"/>
            </w:tcBorders>
            <w:shd w:val="clear" w:color="auto" w:fill="auto"/>
            <w:vAlign w:val="center"/>
          </w:tcPr>
          <w:p w14:paraId="0126EB2B"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52D3A74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E6E5D54"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27.1.4</w:t>
            </w:r>
          </w:p>
        </w:tc>
        <w:tc>
          <w:tcPr>
            <w:tcW w:w="8981" w:type="dxa"/>
            <w:gridSpan w:val="4"/>
            <w:tcBorders>
              <w:top w:val="nil"/>
              <w:left w:val="nil"/>
              <w:bottom w:val="single" w:sz="8" w:space="0" w:color="008000"/>
              <w:right w:val="single" w:sz="8" w:space="0" w:color="008000"/>
            </w:tcBorders>
            <w:shd w:val="clear" w:color="auto" w:fill="auto"/>
            <w:vAlign w:val="center"/>
          </w:tcPr>
          <w:p w14:paraId="2AFF2DBE"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抗核小体抗体(</w:t>
            </w:r>
            <w:proofErr w:type="spellStart"/>
            <w:r>
              <w:rPr>
                <w:rFonts w:ascii="仿宋" w:eastAsia="仿宋" w:hAnsi="仿宋" w:cs="仿宋" w:hint="eastAsia"/>
                <w:kern w:val="0"/>
                <w:sz w:val="28"/>
                <w:szCs w:val="28"/>
              </w:rPr>
              <w:t>Nuc</w:t>
            </w:r>
            <w:proofErr w:type="spellEnd"/>
            <w:r>
              <w:rPr>
                <w:rFonts w:ascii="仿宋" w:eastAsia="仿宋" w:hAnsi="仿宋" w:cs="仿宋" w:hint="eastAsia"/>
                <w:kern w:val="0"/>
                <w:sz w:val="28"/>
                <w:szCs w:val="28"/>
              </w:rPr>
              <w:t>)</w:t>
            </w:r>
          </w:p>
        </w:tc>
        <w:tc>
          <w:tcPr>
            <w:tcW w:w="953" w:type="dxa"/>
            <w:tcBorders>
              <w:top w:val="nil"/>
              <w:left w:val="nil"/>
              <w:bottom w:val="single" w:sz="8" w:space="0" w:color="008000"/>
              <w:right w:val="single" w:sz="8" w:space="0" w:color="008000"/>
            </w:tcBorders>
            <w:shd w:val="clear" w:color="auto" w:fill="auto"/>
            <w:vAlign w:val="center"/>
          </w:tcPr>
          <w:p w14:paraId="1A8A9DC7"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08103A3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CC4E2F3"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27.1.5</w:t>
            </w:r>
          </w:p>
        </w:tc>
        <w:tc>
          <w:tcPr>
            <w:tcW w:w="8981" w:type="dxa"/>
            <w:gridSpan w:val="4"/>
            <w:tcBorders>
              <w:top w:val="nil"/>
              <w:left w:val="nil"/>
              <w:bottom w:val="single" w:sz="8" w:space="0" w:color="008000"/>
              <w:right w:val="single" w:sz="8" w:space="0" w:color="008000"/>
            </w:tcBorders>
            <w:shd w:val="clear" w:color="auto" w:fill="auto"/>
            <w:vAlign w:val="center"/>
          </w:tcPr>
          <w:p w14:paraId="484358CC"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抗核糖体蛋白P0抗体(P0)</w:t>
            </w:r>
          </w:p>
        </w:tc>
        <w:tc>
          <w:tcPr>
            <w:tcW w:w="953" w:type="dxa"/>
            <w:tcBorders>
              <w:top w:val="nil"/>
              <w:left w:val="nil"/>
              <w:bottom w:val="single" w:sz="8" w:space="0" w:color="008000"/>
              <w:right w:val="single" w:sz="8" w:space="0" w:color="008000"/>
            </w:tcBorders>
            <w:shd w:val="clear" w:color="auto" w:fill="auto"/>
            <w:vAlign w:val="center"/>
          </w:tcPr>
          <w:p w14:paraId="5AB25FC0"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21B44E3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19543C9"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27.1.6</w:t>
            </w:r>
          </w:p>
        </w:tc>
        <w:tc>
          <w:tcPr>
            <w:tcW w:w="8981" w:type="dxa"/>
            <w:gridSpan w:val="4"/>
            <w:tcBorders>
              <w:top w:val="nil"/>
              <w:left w:val="nil"/>
              <w:bottom w:val="single" w:sz="8" w:space="0" w:color="008000"/>
              <w:right w:val="single" w:sz="8" w:space="0" w:color="008000"/>
            </w:tcBorders>
            <w:shd w:val="clear" w:color="auto" w:fill="auto"/>
            <w:vAlign w:val="center"/>
          </w:tcPr>
          <w:p w14:paraId="06567BFF"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抗蛋白多肽复合物抗体(PM-</w:t>
            </w:r>
            <w:proofErr w:type="spellStart"/>
            <w:r>
              <w:rPr>
                <w:rFonts w:ascii="仿宋" w:eastAsia="仿宋" w:hAnsi="仿宋" w:cs="仿宋" w:hint="eastAsia"/>
                <w:kern w:val="0"/>
                <w:sz w:val="28"/>
                <w:szCs w:val="28"/>
              </w:rPr>
              <w:t>Scl</w:t>
            </w:r>
            <w:proofErr w:type="spellEnd"/>
            <w:r>
              <w:rPr>
                <w:rFonts w:ascii="仿宋" w:eastAsia="仿宋" w:hAnsi="仿宋" w:cs="仿宋" w:hint="eastAsia"/>
                <w:kern w:val="0"/>
                <w:sz w:val="28"/>
                <w:szCs w:val="28"/>
              </w:rPr>
              <w:t>)</w:t>
            </w:r>
          </w:p>
        </w:tc>
        <w:tc>
          <w:tcPr>
            <w:tcW w:w="953" w:type="dxa"/>
            <w:tcBorders>
              <w:top w:val="nil"/>
              <w:left w:val="nil"/>
              <w:bottom w:val="single" w:sz="8" w:space="0" w:color="008000"/>
              <w:right w:val="single" w:sz="8" w:space="0" w:color="008000"/>
            </w:tcBorders>
            <w:shd w:val="clear" w:color="auto" w:fill="auto"/>
            <w:vAlign w:val="center"/>
          </w:tcPr>
          <w:p w14:paraId="3EDF906C"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72DAFB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D293254"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27.1.7</w:t>
            </w:r>
          </w:p>
        </w:tc>
        <w:tc>
          <w:tcPr>
            <w:tcW w:w="8981" w:type="dxa"/>
            <w:gridSpan w:val="4"/>
            <w:tcBorders>
              <w:top w:val="nil"/>
              <w:left w:val="nil"/>
              <w:bottom w:val="single" w:sz="8" w:space="0" w:color="008000"/>
              <w:right w:val="single" w:sz="8" w:space="0" w:color="008000"/>
            </w:tcBorders>
            <w:shd w:val="clear" w:color="auto" w:fill="auto"/>
            <w:vAlign w:val="center"/>
          </w:tcPr>
          <w:p w14:paraId="507C89A5"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抗核糖核蛋白抗体(</w:t>
            </w:r>
            <w:proofErr w:type="spellStart"/>
            <w:r>
              <w:rPr>
                <w:rFonts w:ascii="仿宋" w:eastAsia="仿宋" w:hAnsi="仿宋" w:cs="仿宋" w:hint="eastAsia"/>
                <w:kern w:val="0"/>
                <w:sz w:val="28"/>
                <w:szCs w:val="28"/>
              </w:rPr>
              <w:t>nRNP</w:t>
            </w:r>
            <w:proofErr w:type="spellEnd"/>
            <w:r>
              <w:rPr>
                <w:rFonts w:ascii="仿宋" w:eastAsia="仿宋" w:hAnsi="仿宋" w:cs="仿宋" w:hint="eastAsia"/>
                <w:kern w:val="0"/>
                <w:sz w:val="28"/>
                <w:szCs w:val="28"/>
              </w:rPr>
              <w:t>/</w:t>
            </w:r>
            <w:proofErr w:type="spellStart"/>
            <w:r>
              <w:rPr>
                <w:rFonts w:ascii="仿宋" w:eastAsia="仿宋" w:hAnsi="仿宋" w:cs="仿宋" w:hint="eastAsia"/>
                <w:kern w:val="0"/>
                <w:sz w:val="28"/>
                <w:szCs w:val="28"/>
              </w:rPr>
              <w:t>Sm</w:t>
            </w:r>
            <w:proofErr w:type="spellEnd"/>
            <w:r>
              <w:rPr>
                <w:rFonts w:ascii="仿宋" w:eastAsia="仿宋" w:hAnsi="仿宋" w:cs="仿宋" w:hint="eastAsia"/>
                <w:kern w:val="0"/>
                <w:sz w:val="28"/>
                <w:szCs w:val="28"/>
              </w:rPr>
              <w:t>)</w:t>
            </w:r>
          </w:p>
        </w:tc>
        <w:tc>
          <w:tcPr>
            <w:tcW w:w="953" w:type="dxa"/>
            <w:tcBorders>
              <w:top w:val="nil"/>
              <w:left w:val="nil"/>
              <w:bottom w:val="single" w:sz="8" w:space="0" w:color="008000"/>
              <w:right w:val="single" w:sz="8" w:space="0" w:color="008000"/>
            </w:tcBorders>
            <w:shd w:val="clear" w:color="auto" w:fill="auto"/>
            <w:vAlign w:val="center"/>
          </w:tcPr>
          <w:p w14:paraId="54B96392"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439BA8B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EBA7A29"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27.1.8</w:t>
            </w:r>
          </w:p>
        </w:tc>
        <w:tc>
          <w:tcPr>
            <w:tcW w:w="8981" w:type="dxa"/>
            <w:gridSpan w:val="4"/>
            <w:tcBorders>
              <w:top w:val="nil"/>
              <w:left w:val="nil"/>
              <w:bottom w:val="single" w:sz="8" w:space="0" w:color="008000"/>
              <w:right w:val="single" w:sz="8" w:space="0" w:color="008000"/>
            </w:tcBorders>
            <w:shd w:val="clear" w:color="auto" w:fill="auto"/>
            <w:vAlign w:val="center"/>
          </w:tcPr>
          <w:p w14:paraId="32ED54B5" w14:textId="77777777" w:rsidR="00657694" w:rsidRDefault="00000000">
            <w:pPr>
              <w:widowControl/>
              <w:adjustRightInd w:val="0"/>
              <w:snapToGrid w:val="0"/>
              <w:spacing w:line="240" w:lineRule="atLeast"/>
              <w:jc w:val="left"/>
              <w:rPr>
                <w:rFonts w:ascii="仿宋" w:eastAsia="仿宋" w:hAnsi="仿宋" w:cs="仿宋"/>
                <w:kern w:val="0"/>
                <w:sz w:val="28"/>
                <w:szCs w:val="28"/>
              </w:rPr>
            </w:pPr>
            <w:proofErr w:type="gramStart"/>
            <w:r>
              <w:rPr>
                <w:rFonts w:ascii="仿宋" w:eastAsia="仿宋" w:hAnsi="仿宋" w:cs="仿宋" w:hint="eastAsia"/>
                <w:kern w:val="0"/>
                <w:sz w:val="28"/>
                <w:szCs w:val="28"/>
              </w:rPr>
              <w:t>抗史密斯</w:t>
            </w:r>
            <w:proofErr w:type="gramEnd"/>
            <w:r>
              <w:rPr>
                <w:rFonts w:ascii="仿宋" w:eastAsia="仿宋" w:hAnsi="仿宋" w:cs="仿宋" w:hint="eastAsia"/>
                <w:kern w:val="0"/>
                <w:sz w:val="28"/>
                <w:szCs w:val="28"/>
              </w:rPr>
              <w:t>抗体(</w:t>
            </w:r>
            <w:proofErr w:type="spellStart"/>
            <w:r>
              <w:rPr>
                <w:rFonts w:ascii="仿宋" w:eastAsia="仿宋" w:hAnsi="仿宋" w:cs="仿宋" w:hint="eastAsia"/>
                <w:kern w:val="0"/>
                <w:sz w:val="28"/>
                <w:szCs w:val="28"/>
              </w:rPr>
              <w:t>Sm</w:t>
            </w:r>
            <w:proofErr w:type="spellEnd"/>
            <w:r>
              <w:rPr>
                <w:rFonts w:ascii="仿宋" w:eastAsia="仿宋" w:hAnsi="仿宋" w:cs="仿宋" w:hint="eastAsia"/>
                <w:kern w:val="0"/>
                <w:sz w:val="28"/>
                <w:szCs w:val="28"/>
              </w:rPr>
              <w:t>)</w:t>
            </w:r>
          </w:p>
        </w:tc>
        <w:tc>
          <w:tcPr>
            <w:tcW w:w="953" w:type="dxa"/>
            <w:tcBorders>
              <w:top w:val="nil"/>
              <w:left w:val="nil"/>
              <w:bottom w:val="single" w:sz="8" w:space="0" w:color="008000"/>
              <w:right w:val="single" w:sz="8" w:space="0" w:color="008000"/>
            </w:tcBorders>
            <w:shd w:val="clear" w:color="auto" w:fill="auto"/>
            <w:vAlign w:val="center"/>
          </w:tcPr>
          <w:p w14:paraId="55D7671D"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339072C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5A34A05"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27.1.9</w:t>
            </w:r>
          </w:p>
        </w:tc>
        <w:tc>
          <w:tcPr>
            <w:tcW w:w="8981" w:type="dxa"/>
            <w:gridSpan w:val="4"/>
            <w:tcBorders>
              <w:top w:val="nil"/>
              <w:left w:val="nil"/>
              <w:bottom w:val="single" w:sz="8" w:space="0" w:color="008000"/>
              <w:right w:val="single" w:sz="8" w:space="0" w:color="008000"/>
            </w:tcBorders>
            <w:shd w:val="clear" w:color="auto" w:fill="auto"/>
            <w:vAlign w:val="center"/>
          </w:tcPr>
          <w:p w14:paraId="245B72BE"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抗硬皮病70抗体(Scl-70)</w:t>
            </w:r>
          </w:p>
        </w:tc>
        <w:tc>
          <w:tcPr>
            <w:tcW w:w="953" w:type="dxa"/>
            <w:tcBorders>
              <w:top w:val="nil"/>
              <w:left w:val="nil"/>
              <w:bottom w:val="single" w:sz="8" w:space="0" w:color="008000"/>
              <w:right w:val="single" w:sz="8" w:space="0" w:color="008000"/>
            </w:tcBorders>
            <w:shd w:val="clear" w:color="auto" w:fill="auto"/>
            <w:vAlign w:val="center"/>
          </w:tcPr>
          <w:p w14:paraId="634D9D17"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74DD494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7909DC1"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27.1.10</w:t>
            </w:r>
          </w:p>
        </w:tc>
        <w:tc>
          <w:tcPr>
            <w:tcW w:w="8981" w:type="dxa"/>
            <w:gridSpan w:val="4"/>
            <w:tcBorders>
              <w:top w:val="nil"/>
              <w:left w:val="nil"/>
              <w:bottom w:val="single" w:sz="8" w:space="0" w:color="008000"/>
              <w:right w:val="single" w:sz="8" w:space="0" w:color="008000"/>
            </w:tcBorders>
            <w:shd w:val="clear" w:color="auto" w:fill="auto"/>
            <w:vAlign w:val="center"/>
          </w:tcPr>
          <w:p w14:paraId="1200BDF2"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抗干燥综合征抗原B抗体(SS-B/La)</w:t>
            </w:r>
          </w:p>
        </w:tc>
        <w:tc>
          <w:tcPr>
            <w:tcW w:w="953" w:type="dxa"/>
            <w:tcBorders>
              <w:top w:val="nil"/>
              <w:left w:val="nil"/>
              <w:bottom w:val="single" w:sz="8" w:space="0" w:color="008000"/>
              <w:right w:val="single" w:sz="8" w:space="0" w:color="008000"/>
            </w:tcBorders>
            <w:shd w:val="clear" w:color="auto" w:fill="auto"/>
            <w:vAlign w:val="center"/>
          </w:tcPr>
          <w:p w14:paraId="4183B5AB"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55B184E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850C856"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27.1.11</w:t>
            </w:r>
          </w:p>
        </w:tc>
        <w:tc>
          <w:tcPr>
            <w:tcW w:w="8981" w:type="dxa"/>
            <w:gridSpan w:val="4"/>
            <w:tcBorders>
              <w:top w:val="nil"/>
              <w:left w:val="nil"/>
              <w:bottom w:val="single" w:sz="8" w:space="0" w:color="008000"/>
              <w:right w:val="single" w:sz="8" w:space="0" w:color="008000"/>
            </w:tcBorders>
            <w:shd w:val="clear" w:color="auto" w:fill="auto"/>
            <w:vAlign w:val="center"/>
          </w:tcPr>
          <w:p w14:paraId="7E227736"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抗干燥综合征抗原A抗体(SS-A)</w:t>
            </w:r>
          </w:p>
        </w:tc>
        <w:tc>
          <w:tcPr>
            <w:tcW w:w="953" w:type="dxa"/>
            <w:tcBorders>
              <w:top w:val="nil"/>
              <w:left w:val="nil"/>
              <w:bottom w:val="single" w:sz="8" w:space="0" w:color="008000"/>
              <w:right w:val="single" w:sz="8" w:space="0" w:color="008000"/>
            </w:tcBorders>
            <w:shd w:val="clear" w:color="auto" w:fill="auto"/>
            <w:vAlign w:val="center"/>
          </w:tcPr>
          <w:p w14:paraId="0B444902"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08D69CA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6446E15"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27.1.12</w:t>
            </w:r>
          </w:p>
        </w:tc>
        <w:tc>
          <w:tcPr>
            <w:tcW w:w="8981" w:type="dxa"/>
            <w:gridSpan w:val="4"/>
            <w:tcBorders>
              <w:top w:val="nil"/>
              <w:left w:val="nil"/>
              <w:bottom w:val="single" w:sz="8" w:space="0" w:color="008000"/>
              <w:right w:val="single" w:sz="8" w:space="0" w:color="008000"/>
            </w:tcBorders>
            <w:shd w:val="clear" w:color="auto" w:fill="auto"/>
            <w:vAlign w:val="center"/>
          </w:tcPr>
          <w:p w14:paraId="5A3FDF23"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抗线粒体M2抗体(AMA-M2)</w:t>
            </w:r>
          </w:p>
        </w:tc>
        <w:tc>
          <w:tcPr>
            <w:tcW w:w="953" w:type="dxa"/>
            <w:tcBorders>
              <w:top w:val="nil"/>
              <w:left w:val="nil"/>
              <w:bottom w:val="single" w:sz="8" w:space="0" w:color="008000"/>
              <w:right w:val="single" w:sz="8" w:space="0" w:color="008000"/>
            </w:tcBorders>
            <w:shd w:val="clear" w:color="auto" w:fill="auto"/>
            <w:vAlign w:val="center"/>
          </w:tcPr>
          <w:p w14:paraId="5F6034CE"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54B3D2E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C456A85"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27.1.13</w:t>
            </w:r>
          </w:p>
        </w:tc>
        <w:tc>
          <w:tcPr>
            <w:tcW w:w="8981" w:type="dxa"/>
            <w:gridSpan w:val="4"/>
            <w:tcBorders>
              <w:top w:val="nil"/>
              <w:left w:val="nil"/>
              <w:bottom w:val="single" w:sz="8" w:space="0" w:color="008000"/>
              <w:right w:val="single" w:sz="8" w:space="0" w:color="008000"/>
            </w:tcBorders>
            <w:shd w:val="clear" w:color="auto" w:fill="auto"/>
            <w:vAlign w:val="center"/>
          </w:tcPr>
          <w:p w14:paraId="7E1449B4"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抗着丝点蛋白B抗体(CENP-B)</w:t>
            </w:r>
          </w:p>
        </w:tc>
        <w:tc>
          <w:tcPr>
            <w:tcW w:w="953" w:type="dxa"/>
            <w:tcBorders>
              <w:top w:val="nil"/>
              <w:left w:val="nil"/>
              <w:bottom w:val="single" w:sz="8" w:space="0" w:color="008000"/>
              <w:right w:val="single" w:sz="8" w:space="0" w:color="008000"/>
            </w:tcBorders>
            <w:shd w:val="clear" w:color="auto" w:fill="auto"/>
            <w:vAlign w:val="center"/>
          </w:tcPr>
          <w:p w14:paraId="6B5C72FA"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7FA6956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1B00D3E"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27.1.14</w:t>
            </w:r>
          </w:p>
        </w:tc>
        <w:tc>
          <w:tcPr>
            <w:tcW w:w="8981" w:type="dxa"/>
            <w:gridSpan w:val="4"/>
            <w:tcBorders>
              <w:top w:val="nil"/>
              <w:left w:val="nil"/>
              <w:bottom w:val="single" w:sz="8" w:space="0" w:color="008000"/>
              <w:right w:val="single" w:sz="8" w:space="0" w:color="008000"/>
            </w:tcBorders>
            <w:shd w:val="clear" w:color="auto" w:fill="auto"/>
            <w:vAlign w:val="center"/>
          </w:tcPr>
          <w:p w14:paraId="29F8C503"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抗增值细胞核抗原抗体(PCNA)</w:t>
            </w:r>
          </w:p>
        </w:tc>
        <w:tc>
          <w:tcPr>
            <w:tcW w:w="953" w:type="dxa"/>
            <w:tcBorders>
              <w:top w:val="nil"/>
              <w:left w:val="nil"/>
              <w:bottom w:val="single" w:sz="8" w:space="0" w:color="008000"/>
              <w:right w:val="single" w:sz="8" w:space="0" w:color="008000"/>
            </w:tcBorders>
            <w:shd w:val="clear" w:color="auto" w:fill="auto"/>
            <w:vAlign w:val="center"/>
          </w:tcPr>
          <w:p w14:paraId="47AAD47D"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433BAE0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4BF6485"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27.1.15</w:t>
            </w:r>
          </w:p>
        </w:tc>
        <w:tc>
          <w:tcPr>
            <w:tcW w:w="8981" w:type="dxa"/>
            <w:gridSpan w:val="4"/>
            <w:tcBorders>
              <w:top w:val="nil"/>
              <w:left w:val="nil"/>
              <w:bottom w:val="single" w:sz="8" w:space="0" w:color="008000"/>
              <w:right w:val="single" w:sz="8" w:space="0" w:color="008000"/>
            </w:tcBorders>
            <w:shd w:val="clear" w:color="auto" w:fill="auto"/>
            <w:vAlign w:val="center"/>
          </w:tcPr>
          <w:p w14:paraId="2D8007C7"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抗Ro-52抗体(Ro-52)</w:t>
            </w:r>
          </w:p>
        </w:tc>
        <w:tc>
          <w:tcPr>
            <w:tcW w:w="953" w:type="dxa"/>
            <w:tcBorders>
              <w:top w:val="nil"/>
              <w:left w:val="nil"/>
              <w:bottom w:val="single" w:sz="8" w:space="0" w:color="008000"/>
              <w:right w:val="single" w:sz="8" w:space="0" w:color="008000"/>
            </w:tcBorders>
            <w:shd w:val="clear" w:color="auto" w:fill="auto"/>
            <w:vAlign w:val="center"/>
          </w:tcPr>
          <w:p w14:paraId="23B71F62"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3BACF7A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97B19AD"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27.2</w:t>
            </w:r>
          </w:p>
        </w:tc>
        <w:tc>
          <w:tcPr>
            <w:tcW w:w="8981" w:type="dxa"/>
            <w:gridSpan w:val="4"/>
            <w:tcBorders>
              <w:top w:val="nil"/>
              <w:left w:val="nil"/>
              <w:bottom w:val="single" w:sz="8" w:space="0" w:color="008000"/>
              <w:right w:val="single" w:sz="8" w:space="0" w:color="008000"/>
            </w:tcBorders>
            <w:shd w:val="clear" w:color="auto" w:fill="auto"/>
            <w:vAlign w:val="center"/>
          </w:tcPr>
          <w:p w14:paraId="6294F084"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自身免疫性肝病</w:t>
            </w:r>
            <w:r>
              <w:rPr>
                <w:rFonts w:ascii="仿宋" w:eastAsia="仿宋" w:hAnsi="仿宋" w:cs="仿宋" w:hint="eastAsia"/>
                <w:kern w:val="0"/>
                <w:sz w:val="28"/>
                <w:szCs w:val="28"/>
              </w:rPr>
              <w:t>≥</w:t>
            </w:r>
            <w:r>
              <w:rPr>
                <w:rFonts w:ascii="仿宋" w:eastAsia="仿宋" w:hAnsi="仿宋" w:cs="仿宋" w:hint="eastAsia"/>
                <w:bCs/>
                <w:kern w:val="0"/>
                <w:sz w:val="28"/>
                <w:szCs w:val="28"/>
              </w:rPr>
              <w:t>6项</w:t>
            </w:r>
          </w:p>
        </w:tc>
        <w:tc>
          <w:tcPr>
            <w:tcW w:w="953" w:type="dxa"/>
            <w:tcBorders>
              <w:top w:val="nil"/>
              <w:left w:val="nil"/>
              <w:bottom w:val="single" w:sz="8" w:space="0" w:color="008000"/>
              <w:right w:val="single" w:sz="8" w:space="0" w:color="008000"/>
            </w:tcBorders>
            <w:shd w:val="clear" w:color="auto" w:fill="auto"/>
            <w:vAlign w:val="center"/>
          </w:tcPr>
          <w:p w14:paraId="06DBDCA9"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49D7073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5A61E67"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27.2.1</w:t>
            </w:r>
          </w:p>
        </w:tc>
        <w:tc>
          <w:tcPr>
            <w:tcW w:w="8981" w:type="dxa"/>
            <w:gridSpan w:val="4"/>
            <w:tcBorders>
              <w:top w:val="nil"/>
              <w:left w:val="nil"/>
              <w:bottom w:val="single" w:sz="8" w:space="0" w:color="008000"/>
              <w:right w:val="single" w:sz="8" w:space="0" w:color="008000"/>
            </w:tcBorders>
            <w:shd w:val="clear" w:color="auto" w:fill="auto"/>
            <w:vAlign w:val="center"/>
          </w:tcPr>
          <w:p w14:paraId="00E959F8" w14:textId="77777777" w:rsidR="00657694" w:rsidRDefault="00000000">
            <w:pPr>
              <w:widowControl/>
              <w:adjustRightInd w:val="0"/>
              <w:snapToGrid w:val="0"/>
              <w:spacing w:line="240" w:lineRule="atLeast"/>
              <w:jc w:val="left"/>
              <w:rPr>
                <w:rFonts w:ascii="仿宋" w:eastAsia="仿宋" w:hAnsi="仿宋" w:cs="仿宋"/>
                <w:kern w:val="0"/>
                <w:sz w:val="28"/>
                <w:szCs w:val="28"/>
              </w:rPr>
            </w:pPr>
            <w:proofErr w:type="gramStart"/>
            <w:r>
              <w:rPr>
                <w:rFonts w:ascii="仿宋" w:eastAsia="仿宋" w:hAnsi="仿宋" w:cs="仿宋" w:hint="eastAsia"/>
                <w:kern w:val="0"/>
                <w:sz w:val="28"/>
                <w:szCs w:val="28"/>
              </w:rPr>
              <w:t>抗肝</w:t>
            </w:r>
            <w:proofErr w:type="gramEnd"/>
            <w:r>
              <w:rPr>
                <w:rFonts w:ascii="仿宋" w:eastAsia="仿宋" w:hAnsi="仿宋" w:cs="仿宋" w:hint="eastAsia"/>
                <w:kern w:val="0"/>
                <w:sz w:val="28"/>
                <w:szCs w:val="28"/>
              </w:rPr>
              <w:t>/肾微粒体I型抗体(LKM-1)</w:t>
            </w:r>
          </w:p>
        </w:tc>
        <w:tc>
          <w:tcPr>
            <w:tcW w:w="953" w:type="dxa"/>
            <w:tcBorders>
              <w:top w:val="nil"/>
              <w:left w:val="nil"/>
              <w:bottom w:val="single" w:sz="8" w:space="0" w:color="008000"/>
              <w:right w:val="single" w:sz="8" w:space="0" w:color="008000"/>
            </w:tcBorders>
            <w:shd w:val="clear" w:color="auto" w:fill="auto"/>
            <w:vAlign w:val="center"/>
          </w:tcPr>
          <w:p w14:paraId="132D3F03"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2447ACB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93DC0DB"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27.2.2</w:t>
            </w:r>
          </w:p>
        </w:tc>
        <w:tc>
          <w:tcPr>
            <w:tcW w:w="8981" w:type="dxa"/>
            <w:gridSpan w:val="4"/>
            <w:tcBorders>
              <w:top w:val="nil"/>
              <w:left w:val="nil"/>
              <w:bottom w:val="single" w:sz="8" w:space="0" w:color="008000"/>
              <w:right w:val="single" w:sz="8" w:space="0" w:color="008000"/>
            </w:tcBorders>
            <w:shd w:val="clear" w:color="auto" w:fill="auto"/>
            <w:vAlign w:val="center"/>
          </w:tcPr>
          <w:p w14:paraId="311C864C"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抗可溶性肝抗原/肝-胰抗原抗体(SLA/LP)</w:t>
            </w:r>
          </w:p>
        </w:tc>
        <w:tc>
          <w:tcPr>
            <w:tcW w:w="953" w:type="dxa"/>
            <w:tcBorders>
              <w:top w:val="nil"/>
              <w:left w:val="nil"/>
              <w:bottom w:val="single" w:sz="8" w:space="0" w:color="008000"/>
              <w:right w:val="single" w:sz="8" w:space="0" w:color="008000"/>
            </w:tcBorders>
            <w:shd w:val="clear" w:color="auto" w:fill="auto"/>
            <w:vAlign w:val="center"/>
          </w:tcPr>
          <w:p w14:paraId="2E58EB4D"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3CF99C6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CB97D62"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27.2.3</w:t>
            </w:r>
          </w:p>
        </w:tc>
        <w:tc>
          <w:tcPr>
            <w:tcW w:w="8981" w:type="dxa"/>
            <w:gridSpan w:val="4"/>
            <w:tcBorders>
              <w:top w:val="nil"/>
              <w:left w:val="nil"/>
              <w:bottom w:val="single" w:sz="8" w:space="0" w:color="008000"/>
              <w:right w:val="single" w:sz="8" w:space="0" w:color="008000"/>
            </w:tcBorders>
            <w:shd w:val="clear" w:color="auto" w:fill="auto"/>
            <w:vAlign w:val="center"/>
          </w:tcPr>
          <w:p w14:paraId="230C0C71"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抗肝细胞胞浆抗原I型抗体(LC-1)</w:t>
            </w:r>
          </w:p>
        </w:tc>
        <w:tc>
          <w:tcPr>
            <w:tcW w:w="953" w:type="dxa"/>
            <w:tcBorders>
              <w:top w:val="nil"/>
              <w:left w:val="nil"/>
              <w:bottom w:val="single" w:sz="8" w:space="0" w:color="008000"/>
              <w:right w:val="single" w:sz="8" w:space="0" w:color="008000"/>
            </w:tcBorders>
            <w:shd w:val="clear" w:color="auto" w:fill="auto"/>
            <w:vAlign w:val="center"/>
          </w:tcPr>
          <w:p w14:paraId="20461E00"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339B80B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EF1C9F3"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27.2.4</w:t>
            </w:r>
          </w:p>
        </w:tc>
        <w:tc>
          <w:tcPr>
            <w:tcW w:w="8981" w:type="dxa"/>
            <w:gridSpan w:val="4"/>
            <w:tcBorders>
              <w:top w:val="nil"/>
              <w:left w:val="nil"/>
              <w:bottom w:val="single" w:sz="8" w:space="0" w:color="008000"/>
              <w:right w:val="single" w:sz="8" w:space="0" w:color="008000"/>
            </w:tcBorders>
            <w:shd w:val="clear" w:color="auto" w:fill="auto"/>
            <w:vAlign w:val="center"/>
          </w:tcPr>
          <w:p w14:paraId="2CDD4166"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抗核膜糖蛋白Gp210抗体(Gp210)</w:t>
            </w:r>
          </w:p>
        </w:tc>
        <w:tc>
          <w:tcPr>
            <w:tcW w:w="953" w:type="dxa"/>
            <w:tcBorders>
              <w:top w:val="nil"/>
              <w:left w:val="nil"/>
              <w:bottom w:val="single" w:sz="8" w:space="0" w:color="008000"/>
              <w:right w:val="single" w:sz="8" w:space="0" w:color="008000"/>
            </w:tcBorders>
            <w:shd w:val="clear" w:color="auto" w:fill="auto"/>
            <w:vAlign w:val="center"/>
          </w:tcPr>
          <w:p w14:paraId="3F22C2E4"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38143C4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FA4D44C"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27.2.5</w:t>
            </w:r>
          </w:p>
        </w:tc>
        <w:tc>
          <w:tcPr>
            <w:tcW w:w="8981" w:type="dxa"/>
            <w:gridSpan w:val="4"/>
            <w:tcBorders>
              <w:top w:val="nil"/>
              <w:left w:val="nil"/>
              <w:bottom w:val="single" w:sz="8" w:space="0" w:color="008000"/>
              <w:right w:val="single" w:sz="8" w:space="0" w:color="008000"/>
            </w:tcBorders>
            <w:shd w:val="clear" w:color="auto" w:fill="auto"/>
            <w:vAlign w:val="center"/>
          </w:tcPr>
          <w:p w14:paraId="21716B30"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抗可溶性酸性磷酸化核蛋白100抗体(sp100)</w:t>
            </w:r>
          </w:p>
        </w:tc>
        <w:tc>
          <w:tcPr>
            <w:tcW w:w="953" w:type="dxa"/>
            <w:tcBorders>
              <w:top w:val="nil"/>
              <w:left w:val="nil"/>
              <w:bottom w:val="single" w:sz="8" w:space="0" w:color="008000"/>
              <w:right w:val="single" w:sz="8" w:space="0" w:color="008000"/>
            </w:tcBorders>
            <w:shd w:val="clear" w:color="auto" w:fill="auto"/>
            <w:vAlign w:val="center"/>
          </w:tcPr>
          <w:p w14:paraId="1729C26B"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5F4F28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B58DBC9"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27.2.6</w:t>
            </w:r>
          </w:p>
        </w:tc>
        <w:tc>
          <w:tcPr>
            <w:tcW w:w="8981" w:type="dxa"/>
            <w:gridSpan w:val="4"/>
            <w:tcBorders>
              <w:top w:val="nil"/>
              <w:left w:val="nil"/>
              <w:bottom w:val="single" w:sz="8" w:space="0" w:color="008000"/>
              <w:right w:val="single" w:sz="8" w:space="0" w:color="008000"/>
            </w:tcBorders>
            <w:shd w:val="clear" w:color="auto" w:fill="auto"/>
            <w:vAlign w:val="center"/>
          </w:tcPr>
          <w:p w14:paraId="1AF49B1E"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抗线粒体M2抗体(AMA-M2)</w:t>
            </w:r>
          </w:p>
        </w:tc>
        <w:tc>
          <w:tcPr>
            <w:tcW w:w="953" w:type="dxa"/>
            <w:tcBorders>
              <w:top w:val="nil"/>
              <w:left w:val="nil"/>
              <w:bottom w:val="single" w:sz="8" w:space="0" w:color="008000"/>
              <w:right w:val="single" w:sz="8" w:space="0" w:color="008000"/>
            </w:tcBorders>
            <w:shd w:val="clear" w:color="auto" w:fill="auto"/>
            <w:vAlign w:val="center"/>
          </w:tcPr>
          <w:p w14:paraId="34EF935C"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7137FFE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1084703"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27.3</w:t>
            </w:r>
          </w:p>
        </w:tc>
        <w:tc>
          <w:tcPr>
            <w:tcW w:w="8981" w:type="dxa"/>
            <w:gridSpan w:val="4"/>
            <w:tcBorders>
              <w:top w:val="nil"/>
              <w:left w:val="nil"/>
              <w:bottom w:val="single" w:sz="8" w:space="0" w:color="008000"/>
              <w:right w:val="single" w:sz="8" w:space="0" w:color="008000"/>
            </w:tcBorders>
            <w:shd w:val="clear" w:color="auto" w:fill="auto"/>
            <w:vAlign w:val="center"/>
          </w:tcPr>
          <w:p w14:paraId="3598F324"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抗中性粒细胞抗体3项</w:t>
            </w:r>
          </w:p>
        </w:tc>
        <w:tc>
          <w:tcPr>
            <w:tcW w:w="953" w:type="dxa"/>
            <w:tcBorders>
              <w:top w:val="nil"/>
              <w:left w:val="nil"/>
              <w:bottom w:val="single" w:sz="8" w:space="0" w:color="008000"/>
              <w:right w:val="single" w:sz="8" w:space="0" w:color="008000"/>
            </w:tcBorders>
            <w:shd w:val="clear" w:color="auto" w:fill="auto"/>
            <w:vAlign w:val="center"/>
          </w:tcPr>
          <w:p w14:paraId="47B476A2"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23BEBE0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C609BE8"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27.3.1</w:t>
            </w:r>
          </w:p>
        </w:tc>
        <w:tc>
          <w:tcPr>
            <w:tcW w:w="8981" w:type="dxa"/>
            <w:gridSpan w:val="4"/>
            <w:tcBorders>
              <w:top w:val="nil"/>
              <w:left w:val="nil"/>
              <w:bottom w:val="single" w:sz="8" w:space="0" w:color="008000"/>
              <w:right w:val="single" w:sz="8" w:space="0" w:color="008000"/>
            </w:tcBorders>
            <w:shd w:val="clear" w:color="auto" w:fill="auto"/>
            <w:vAlign w:val="center"/>
          </w:tcPr>
          <w:p w14:paraId="7149D13F"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抗蛋白酶3抗体(PR3)</w:t>
            </w:r>
          </w:p>
        </w:tc>
        <w:tc>
          <w:tcPr>
            <w:tcW w:w="953" w:type="dxa"/>
            <w:tcBorders>
              <w:top w:val="nil"/>
              <w:left w:val="nil"/>
              <w:bottom w:val="single" w:sz="8" w:space="0" w:color="008000"/>
              <w:right w:val="single" w:sz="8" w:space="0" w:color="008000"/>
            </w:tcBorders>
            <w:shd w:val="clear" w:color="auto" w:fill="auto"/>
            <w:vAlign w:val="center"/>
          </w:tcPr>
          <w:p w14:paraId="37ED400B"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4E9D58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78D4984" w14:textId="77777777" w:rsidR="00657694" w:rsidRDefault="00000000">
            <w:pPr>
              <w:widowControl/>
              <w:adjustRightInd w:val="0"/>
              <w:snapToGrid w:val="0"/>
              <w:spacing w:line="240" w:lineRule="atLeast"/>
              <w:jc w:val="center"/>
              <w:rPr>
                <w:rFonts w:ascii="仿宋" w:eastAsia="仿宋" w:hAnsi="仿宋" w:cs="仿宋"/>
                <w:b/>
                <w:kern w:val="0"/>
                <w:sz w:val="28"/>
                <w:szCs w:val="28"/>
              </w:rPr>
            </w:pPr>
            <w:r>
              <w:rPr>
                <w:rFonts w:ascii="仿宋" w:eastAsia="仿宋" w:hAnsi="仿宋" w:cs="仿宋" w:hint="eastAsia"/>
                <w:bCs/>
                <w:kern w:val="0"/>
                <w:sz w:val="28"/>
                <w:szCs w:val="28"/>
              </w:rPr>
              <w:t>27.3.2</w:t>
            </w:r>
          </w:p>
        </w:tc>
        <w:tc>
          <w:tcPr>
            <w:tcW w:w="8981" w:type="dxa"/>
            <w:gridSpan w:val="4"/>
            <w:tcBorders>
              <w:top w:val="nil"/>
              <w:left w:val="nil"/>
              <w:bottom w:val="single" w:sz="8" w:space="0" w:color="008000"/>
              <w:right w:val="single" w:sz="8" w:space="0" w:color="008000"/>
            </w:tcBorders>
            <w:shd w:val="clear" w:color="auto" w:fill="auto"/>
            <w:vAlign w:val="center"/>
          </w:tcPr>
          <w:p w14:paraId="324A3C86" w14:textId="77777777" w:rsidR="00657694" w:rsidRDefault="00000000">
            <w:pPr>
              <w:widowControl/>
              <w:adjustRightInd w:val="0"/>
              <w:snapToGrid w:val="0"/>
              <w:spacing w:line="240" w:lineRule="atLeast"/>
              <w:jc w:val="left"/>
              <w:rPr>
                <w:rFonts w:ascii="仿宋" w:eastAsia="仿宋" w:hAnsi="仿宋" w:cs="仿宋"/>
                <w:b/>
                <w:bCs/>
                <w:kern w:val="0"/>
                <w:sz w:val="28"/>
                <w:szCs w:val="28"/>
              </w:rPr>
            </w:pPr>
            <w:r>
              <w:rPr>
                <w:rFonts w:ascii="仿宋" w:eastAsia="仿宋" w:hAnsi="仿宋" w:cs="仿宋" w:hint="eastAsia"/>
                <w:kern w:val="0"/>
                <w:sz w:val="28"/>
                <w:szCs w:val="28"/>
              </w:rPr>
              <w:t>抗髓过氧化物酶抗体(MPO)</w:t>
            </w:r>
          </w:p>
        </w:tc>
        <w:tc>
          <w:tcPr>
            <w:tcW w:w="953" w:type="dxa"/>
            <w:tcBorders>
              <w:top w:val="nil"/>
              <w:left w:val="nil"/>
              <w:bottom w:val="single" w:sz="8" w:space="0" w:color="008000"/>
              <w:right w:val="single" w:sz="8" w:space="0" w:color="008000"/>
            </w:tcBorders>
            <w:shd w:val="clear" w:color="auto" w:fill="auto"/>
            <w:vAlign w:val="center"/>
          </w:tcPr>
          <w:p w14:paraId="6500A5E9"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2D914EB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9B2705D" w14:textId="77777777" w:rsidR="00657694" w:rsidRDefault="00000000">
            <w:pPr>
              <w:widowControl/>
              <w:adjustRightInd w:val="0"/>
              <w:snapToGrid w:val="0"/>
              <w:spacing w:line="240" w:lineRule="atLeast"/>
              <w:jc w:val="center"/>
              <w:rPr>
                <w:rFonts w:ascii="仿宋" w:eastAsia="仿宋" w:hAnsi="仿宋" w:cs="仿宋"/>
                <w:b/>
                <w:kern w:val="0"/>
                <w:sz w:val="28"/>
                <w:szCs w:val="28"/>
              </w:rPr>
            </w:pPr>
            <w:r>
              <w:rPr>
                <w:rFonts w:ascii="仿宋" w:eastAsia="仿宋" w:hAnsi="仿宋" w:cs="仿宋" w:hint="eastAsia"/>
                <w:bCs/>
                <w:kern w:val="0"/>
                <w:sz w:val="28"/>
                <w:szCs w:val="28"/>
              </w:rPr>
              <w:t>27.3.3</w:t>
            </w:r>
          </w:p>
        </w:tc>
        <w:tc>
          <w:tcPr>
            <w:tcW w:w="8981" w:type="dxa"/>
            <w:gridSpan w:val="4"/>
            <w:tcBorders>
              <w:top w:val="nil"/>
              <w:left w:val="nil"/>
              <w:bottom w:val="single" w:sz="8" w:space="0" w:color="008000"/>
              <w:right w:val="single" w:sz="8" w:space="0" w:color="008000"/>
            </w:tcBorders>
            <w:shd w:val="clear" w:color="auto" w:fill="auto"/>
            <w:vAlign w:val="center"/>
          </w:tcPr>
          <w:p w14:paraId="4D8DA070" w14:textId="77777777" w:rsidR="00657694" w:rsidRDefault="00000000">
            <w:pPr>
              <w:widowControl/>
              <w:adjustRightInd w:val="0"/>
              <w:snapToGrid w:val="0"/>
              <w:spacing w:line="240" w:lineRule="atLeast"/>
              <w:jc w:val="left"/>
              <w:rPr>
                <w:rFonts w:ascii="仿宋" w:eastAsia="仿宋" w:hAnsi="仿宋" w:cs="仿宋"/>
                <w:b/>
                <w:bCs/>
                <w:kern w:val="0"/>
                <w:sz w:val="28"/>
                <w:szCs w:val="28"/>
              </w:rPr>
            </w:pPr>
            <w:r>
              <w:rPr>
                <w:rFonts w:ascii="仿宋" w:eastAsia="仿宋" w:hAnsi="仿宋" w:cs="仿宋" w:hint="eastAsia"/>
                <w:kern w:val="0"/>
                <w:sz w:val="28"/>
                <w:szCs w:val="28"/>
              </w:rPr>
              <w:t>抗肾小球基底膜抗体(GBM)</w:t>
            </w:r>
          </w:p>
        </w:tc>
        <w:tc>
          <w:tcPr>
            <w:tcW w:w="953" w:type="dxa"/>
            <w:tcBorders>
              <w:top w:val="nil"/>
              <w:left w:val="nil"/>
              <w:bottom w:val="single" w:sz="8" w:space="0" w:color="008000"/>
              <w:right w:val="single" w:sz="8" w:space="0" w:color="008000"/>
            </w:tcBorders>
            <w:shd w:val="clear" w:color="auto" w:fill="auto"/>
            <w:vAlign w:val="center"/>
          </w:tcPr>
          <w:p w14:paraId="4D50BDE1"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35F8FBC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A864EA6" w14:textId="77777777" w:rsidR="00657694" w:rsidRDefault="00000000">
            <w:pPr>
              <w:widowControl/>
              <w:adjustRightInd w:val="0"/>
              <w:snapToGrid w:val="0"/>
              <w:spacing w:line="240" w:lineRule="atLeast"/>
              <w:jc w:val="center"/>
              <w:rPr>
                <w:rFonts w:ascii="仿宋" w:eastAsia="仿宋" w:hAnsi="仿宋" w:cs="仿宋"/>
                <w:b/>
                <w:kern w:val="0"/>
                <w:sz w:val="28"/>
                <w:szCs w:val="28"/>
              </w:rPr>
            </w:pPr>
            <w:r>
              <w:rPr>
                <w:rFonts w:ascii="仿宋" w:eastAsia="仿宋" w:hAnsi="仿宋" w:cs="仿宋" w:hint="eastAsia"/>
                <w:bCs/>
                <w:kern w:val="0"/>
                <w:sz w:val="28"/>
                <w:szCs w:val="28"/>
              </w:rPr>
              <w:t>27.4</w:t>
            </w:r>
          </w:p>
        </w:tc>
        <w:tc>
          <w:tcPr>
            <w:tcW w:w="8981" w:type="dxa"/>
            <w:gridSpan w:val="4"/>
            <w:tcBorders>
              <w:top w:val="nil"/>
              <w:left w:val="nil"/>
              <w:bottom w:val="single" w:sz="8" w:space="0" w:color="008000"/>
              <w:right w:val="single" w:sz="8" w:space="0" w:color="008000"/>
            </w:tcBorders>
            <w:shd w:val="clear" w:color="auto" w:fill="auto"/>
            <w:vAlign w:val="center"/>
          </w:tcPr>
          <w:p w14:paraId="4D8413AA" w14:textId="77777777" w:rsidR="00657694" w:rsidRDefault="00000000">
            <w:pPr>
              <w:widowControl/>
              <w:adjustRightInd w:val="0"/>
              <w:snapToGrid w:val="0"/>
              <w:spacing w:line="240" w:lineRule="atLeast"/>
              <w:jc w:val="left"/>
              <w:rPr>
                <w:rFonts w:ascii="仿宋" w:eastAsia="仿宋" w:hAnsi="仿宋" w:cs="仿宋"/>
                <w:b/>
                <w:bCs/>
                <w:kern w:val="0"/>
                <w:sz w:val="28"/>
                <w:szCs w:val="28"/>
              </w:rPr>
            </w:pPr>
            <w:r>
              <w:rPr>
                <w:rFonts w:ascii="仿宋" w:eastAsia="仿宋" w:hAnsi="仿宋" w:cs="仿宋" w:hint="eastAsia"/>
                <w:bCs/>
                <w:kern w:val="0"/>
                <w:sz w:val="28"/>
                <w:szCs w:val="28"/>
              </w:rPr>
              <w:t>类风湿关节炎</w:t>
            </w:r>
          </w:p>
        </w:tc>
        <w:tc>
          <w:tcPr>
            <w:tcW w:w="953" w:type="dxa"/>
            <w:tcBorders>
              <w:top w:val="nil"/>
              <w:left w:val="nil"/>
              <w:bottom w:val="single" w:sz="8" w:space="0" w:color="008000"/>
              <w:right w:val="single" w:sz="8" w:space="0" w:color="008000"/>
            </w:tcBorders>
            <w:shd w:val="clear" w:color="auto" w:fill="auto"/>
            <w:vAlign w:val="center"/>
          </w:tcPr>
          <w:p w14:paraId="5EF34709"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02DEF31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BE02DDB"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27.4.1</w:t>
            </w:r>
          </w:p>
        </w:tc>
        <w:tc>
          <w:tcPr>
            <w:tcW w:w="8981" w:type="dxa"/>
            <w:gridSpan w:val="4"/>
            <w:tcBorders>
              <w:top w:val="nil"/>
              <w:left w:val="nil"/>
              <w:bottom w:val="single" w:sz="8" w:space="0" w:color="008000"/>
              <w:right w:val="single" w:sz="8" w:space="0" w:color="008000"/>
            </w:tcBorders>
            <w:shd w:val="clear" w:color="auto" w:fill="auto"/>
            <w:vAlign w:val="center"/>
          </w:tcPr>
          <w:p w14:paraId="524BEA3F"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抗类风湿因子抗体(RF-IgG)</w:t>
            </w:r>
          </w:p>
        </w:tc>
        <w:tc>
          <w:tcPr>
            <w:tcW w:w="953" w:type="dxa"/>
            <w:tcBorders>
              <w:top w:val="nil"/>
              <w:left w:val="nil"/>
              <w:bottom w:val="single" w:sz="8" w:space="0" w:color="008000"/>
              <w:right w:val="single" w:sz="8" w:space="0" w:color="008000"/>
            </w:tcBorders>
            <w:shd w:val="clear" w:color="auto" w:fill="auto"/>
            <w:vAlign w:val="center"/>
          </w:tcPr>
          <w:p w14:paraId="45665BDC"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41F8D89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E21AAD4"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Cs/>
                <w:kern w:val="0"/>
                <w:sz w:val="28"/>
                <w:szCs w:val="28"/>
              </w:rPr>
              <w:t>27.4.2</w:t>
            </w:r>
          </w:p>
        </w:tc>
        <w:tc>
          <w:tcPr>
            <w:tcW w:w="8981" w:type="dxa"/>
            <w:gridSpan w:val="4"/>
            <w:tcBorders>
              <w:top w:val="nil"/>
              <w:left w:val="nil"/>
              <w:bottom w:val="single" w:sz="8" w:space="0" w:color="008000"/>
              <w:right w:val="single" w:sz="8" w:space="0" w:color="008000"/>
            </w:tcBorders>
            <w:shd w:val="clear" w:color="auto" w:fill="auto"/>
            <w:vAlign w:val="center"/>
          </w:tcPr>
          <w:p w14:paraId="2CA35432"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抗类风湿因子抗体(RF-IgA)</w:t>
            </w:r>
          </w:p>
        </w:tc>
        <w:tc>
          <w:tcPr>
            <w:tcW w:w="953" w:type="dxa"/>
            <w:tcBorders>
              <w:top w:val="nil"/>
              <w:left w:val="nil"/>
              <w:bottom w:val="single" w:sz="8" w:space="0" w:color="008000"/>
              <w:right w:val="single" w:sz="8" w:space="0" w:color="008000"/>
            </w:tcBorders>
            <w:shd w:val="clear" w:color="auto" w:fill="auto"/>
            <w:vAlign w:val="center"/>
          </w:tcPr>
          <w:p w14:paraId="10E1D018"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2E2FE6E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29A420C"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27.4.3</w:t>
            </w:r>
          </w:p>
        </w:tc>
        <w:tc>
          <w:tcPr>
            <w:tcW w:w="8981" w:type="dxa"/>
            <w:gridSpan w:val="4"/>
            <w:tcBorders>
              <w:top w:val="nil"/>
              <w:left w:val="nil"/>
              <w:bottom w:val="single" w:sz="8" w:space="0" w:color="008000"/>
              <w:right w:val="single" w:sz="8" w:space="0" w:color="008000"/>
            </w:tcBorders>
            <w:shd w:val="clear" w:color="auto" w:fill="auto"/>
            <w:vAlign w:val="center"/>
          </w:tcPr>
          <w:p w14:paraId="72E47F61"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抗类风湿因子抗体(RF-IgM)</w:t>
            </w:r>
          </w:p>
        </w:tc>
        <w:tc>
          <w:tcPr>
            <w:tcW w:w="953" w:type="dxa"/>
            <w:tcBorders>
              <w:top w:val="nil"/>
              <w:left w:val="nil"/>
              <w:bottom w:val="single" w:sz="8" w:space="0" w:color="008000"/>
              <w:right w:val="single" w:sz="8" w:space="0" w:color="008000"/>
            </w:tcBorders>
            <w:shd w:val="clear" w:color="auto" w:fill="auto"/>
            <w:vAlign w:val="center"/>
          </w:tcPr>
          <w:p w14:paraId="42F78ED9"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8D4571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EB953F3"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lastRenderedPageBreak/>
              <w:t>27.4.4</w:t>
            </w:r>
          </w:p>
        </w:tc>
        <w:tc>
          <w:tcPr>
            <w:tcW w:w="8981" w:type="dxa"/>
            <w:gridSpan w:val="4"/>
            <w:tcBorders>
              <w:top w:val="nil"/>
              <w:left w:val="nil"/>
              <w:bottom w:val="single" w:sz="8" w:space="0" w:color="008000"/>
              <w:right w:val="single" w:sz="8" w:space="0" w:color="008000"/>
            </w:tcBorders>
            <w:shd w:val="clear" w:color="auto" w:fill="auto"/>
            <w:vAlign w:val="center"/>
          </w:tcPr>
          <w:p w14:paraId="26D6880A"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抗类风湿因子抗体(RF--IgA/G/M)</w:t>
            </w:r>
          </w:p>
        </w:tc>
        <w:tc>
          <w:tcPr>
            <w:tcW w:w="953" w:type="dxa"/>
            <w:tcBorders>
              <w:top w:val="nil"/>
              <w:left w:val="nil"/>
              <w:bottom w:val="single" w:sz="8" w:space="0" w:color="008000"/>
              <w:right w:val="single" w:sz="8" w:space="0" w:color="008000"/>
            </w:tcBorders>
            <w:shd w:val="clear" w:color="auto" w:fill="auto"/>
            <w:vAlign w:val="center"/>
          </w:tcPr>
          <w:p w14:paraId="0F2DBDBB"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1A11DCB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1E1B58"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27.4.5</w:t>
            </w:r>
          </w:p>
        </w:tc>
        <w:tc>
          <w:tcPr>
            <w:tcW w:w="8981" w:type="dxa"/>
            <w:gridSpan w:val="4"/>
            <w:tcBorders>
              <w:top w:val="nil"/>
              <w:left w:val="nil"/>
              <w:bottom w:val="single" w:sz="8" w:space="0" w:color="008000"/>
              <w:right w:val="single" w:sz="8" w:space="0" w:color="008000"/>
            </w:tcBorders>
            <w:shd w:val="clear" w:color="auto" w:fill="auto"/>
            <w:vAlign w:val="center"/>
          </w:tcPr>
          <w:p w14:paraId="5F0BE0D3" w14:textId="77777777" w:rsidR="00657694" w:rsidRDefault="00000000">
            <w:pPr>
              <w:widowControl/>
              <w:adjustRightInd w:val="0"/>
              <w:snapToGrid w:val="0"/>
              <w:spacing w:line="240" w:lineRule="atLeast"/>
              <w:jc w:val="left"/>
              <w:rPr>
                <w:rFonts w:ascii="仿宋" w:eastAsia="仿宋" w:hAnsi="仿宋" w:cs="仿宋"/>
                <w:kern w:val="0"/>
                <w:sz w:val="28"/>
                <w:szCs w:val="28"/>
              </w:rPr>
            </w:pPr>
            <w:proofErr w:type="gramStart"/>
            <w:r>
              <w:rPr>
                <w:rFonts w:ascii="仿宋" w:eastAsia="仿宋" w:hAnsi="仿宋" w:cs="仿宋" w:hint="eastAsia"/>
                <w:kern w:val="0"/>
                <w:sz w:val="28"/>
                <w:szCs w:val="28"/>
              </w:rPr>
              <w:t>抗环瓜氨酸肽</w:t>
            </w:r>
            <w:proofErr w:type="gramEnd"/>
            <w:r>
              <w:rPr>
                <w:rFonts w:ascii="仿宋" w:eastAsia="仿宋" w:hAnsi="仿宋" w:cs="仿宋" w:hint="eastAsia"/>
                <w:kern w:val="0"/>
                <w:sz w:val="28"/>
                <w:szCs w:val="28"/>
              </w:rPr>
              <w:t>抗体(CCP)</w:t>
            </w:r>
          </w:p>
        </w:tc>
        <w:tc>
          <w:tcPr>
            <w:tcW w:w="953" w:type="dxa"/>
            <w:tcBorders>
              <w:top w:val="nil"/>
              <w:left w:val="nil"/>
              <w:bottom w:val="single" w:sz="8" w:space="0" w:color="008000"/>
              <w:right w:val="single" w:sz="8" w:space="0" w:color="008000"/>
            </w:tcBorders>
            <w:shd w:val="clear" w:color="auto" w:fill="auto"/>
            <w:vAlign w:val="center"/>
          </w:tcPr>
          <w:p w14:paraId="65BCE108"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1D5AB4F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A4CB557"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27.4.6</w:t>
            </w:r>
          </w:p>
        </w:tc>
        <w:tc>
          <w:tcPr>
            <w:tcW w:w="8981" w:type="dxa"/>
            <w:gridSpan w:val="4"/>
            <w:tcBorders>
              <w:top w:val="nil"/>
              <w:left w:val="nil"/>
              <w:bottom w:val="single" w:sz="8" w:space="0" w:color="008000"/>
              <w:right w:val="single" w:sz="8" w:space="0" w:color="008000"/>
            </w:tcBorders>
            <w:shd w:val="clear" w:color="auto" w:fill="auto"/>
            <w:vAlign w:val="center"/>
          </w:tcPr>
          <w:p w14:paraId="2BD59D2E"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抗RA33抗体(RA33)</w:t>
            </w:r>
          </w:p>
        </w:tc>
        <w:tc>
          <w:tcPr>
            <w:tcW w:w="953" w:type="dxa"/>
            <w:tcBorders>
              <w:top w:val="nil"/>
              <w:left w:val="nil"/>
              <w:bottom w:val="single" w:sz="8" w:space="0" w:color="008000"/>
              <w:right w:val="single" w:sz="8" w:space="0" w:color="008000"/>
            </w:tcBorders>
            <w:shd w:val="clear" w:color="auto" w:fill="auto"/>
            <w:vAlign w:val="center"/>
          </w:tcPr>
          <w:p w14:paraId="3CFBA7A2"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2DA9E86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BDE1E29"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27.5</w:t>
            </w:r>
          </w:p>
        </w:tc>
        <w:tc>
          <w:tcPr>
            <w:tcW w:w="8981" w:type="dxa"/>
            <w:gridSpan w:val="4"/>
            <w:tcBorders>
              <w:top w:val="nil"/>
              <w:left w:val="nil"/>
              <w:bottom w:val="single" w:sz="8" w:space="0" w:color="008000"/>
              <w:right w:val="single" w:sz="8" w:space="0" w:color="008000"/>
            </w:tcBorders>
            <w:shd w:val="clear" w:color="auto" w:fill="auto"/>
            <w:vAlign w:val="center"/>
          </w:tcPr>
          <w:p w14:paraId="5337D2FA"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抗心磷脂综合征</w:t>
            </w:r>
          </w:p>
        </w:tc>
        <w:tc>
          <w:tcPr>
            <w:tcW w:w="953" w:type="dxa"/>
            <w:tcBorders>
              <w:top w:val="nil"/>
              <w:left w:val="nil"/>
              <w:bottom w:val="single" w:sz="8" w:space="0" w:color="008000"/>
              <w:right w:val="single" w:sz="8" w:space="0" w:color="008000"/>
            </w:tcBorders>
            <w:shd w:val="clear" w:color="auto" w:fill="auto"/>
            <w:vAlign w:val="center"/>
          </w:tcPr>
          <w:p w14:paraId="1FA5909F"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99739F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6A455337"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27.5.1</w:t>
            </w:r>
          </w:p>
        </w:tc>
        <w:tc>
          <w:tcPr>
            <w:tcW w:w="8981" w:type="dxa"/>
            <w:gridSpan w:val="4"/>
            <w:tcBorders>
              <w:top w:val="nil"/>
              <w:left w:val="nil"/>
              <w:bottom w:val="single" w:sz="8" w:space="0" w:color="008000"/>
              <w:right w:val="single" w:sz="8" w:space="0" w:color="008000"/>
            </w:tcBorders>
            <w:shd w:val="clear" w:color="auto" w:fill="auto"/>
            <w:vAlign w:val="center"/>
          </w:tcPr>
          <w:p w14:paraId="00964DBC"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抗心磷脂抗体（Cardiolipin-IgA）</w:t>
            </w:r>
          </w:p>
        </w:tc>
        <w:tc>
          <w:tcPr>
            <w:tcW w:w="953" w:type="dxa"/>
            <w:tcBorders>
              <w:top w:val="nil"/>
              <w:left w:val="nil"/>
              <w:bottom w:val="single" w:sz="8" w:space="0" w:color="008000"/>
              <w:right w:val="single" w:sz="8" w:space="0" w:color="008000"/>
            </w:tcBorders>
            <w:shd w:val="clear" w:color="auto" w:fill="auto"/>
            <w:vAlign w:val="center"/>
          </w:tcPr>
          <w:p w14:paraId="2130D63A"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72A758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6998E98D"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27.5.2</w:t>
            </w:r>
          </w:p>
        </w:tc>
        <w:tc>
          <w:tcPr>
            <w:tcW w:w="8981" w:type="dxa"/>
            <w:gridSpan w:val="4"/>
            <w:tcBorders>
              <w:top w:val="nil"/>
              <w:left w:val="nil"/>
              <w:bottom w:val="single" w:sz="8" w:space="0" w:color="008000"/>
              <w:right w:val="single" w:sz="8" w:space="0" w:color="008000"/>
            </w:tcBorders>
            <w:shd w:val="clear" w:color="auto" w:fill="auto"/>
            <w:vAlign w:val="center"/>
          </w:tcPr>
          <w:p w14:paraId="2A44BCC3"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抗心磷脂抗体（Cardiolipin-IgG）</w:t>
            </w:r>
          </w:p>
        </w:tc>
        <w:tc>
          <w:tcPr>
            <w:tcW w:w="953" w:type="dxa"/>
            <w:tcBorders>
              <w:top w:val="nil"/>
              <w:left w:val="nil"/>
              <w:bottom w:val="single" w:sz="8" w:space="0" w:color="008000"/>
              <w:right w:val="single" w:sz="8" w:space="0" w:color="008000"/>
            </w:tcBorders>
            <w:shd w:val="clear" w:color="auto" w:fill="auto"/>
            <w:vAlign w:val="center"/>
          </w:tcPr>
          <w:p w14:paraId="2A0A45F4"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1AEF24F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62ECD992"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27.5.3</w:t>
            </w:r>
          </w:p>
        </w:tc>
        <w:tc>
          <w:tcPr>
            <w:tcW w:w="8981" w:type="dxa"/>
            <w:gridSpan w:val="4"/>
            <w:tcBorders>
              <w:top w:val="nil"/>
              <w:left w:val="nil"/>
              <w:bottom w:val="single" w:sz="8" w:space="0" w:color="008000"/>
              <w:right w:val="single" w:sz="8" w:space="0" w:color="008000"/>
            </w:tcBorders>
            <w:shd w:val="clear" w:color="auto" w:fill="auto"/>
            <w:vAlign w:val="center"/>
          </w:tcPr>
          <w:p w14:paraId="3363A216"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抗心磷脂抗体（Cardiolipin-IgM）</w:t>
            </w:r>
          </w:p>
        </w:tc>
        <w:tc>
          <w:tcPr>
            <w:tcW w:w="953" w:type="dxa"/>
            <w:tcBorders>
              <w:top w:val="nil"/>
              <w:left w:val="nil"/>
              <w:bottom w:val="single" w:sz="8" w:space="0" w:color="008000"/>
              <w:right w:val="single" w:sz="8" w:space="0" w:color="008000"/>
            </w:tcBorders>
            <w:shd w:val="clear" w:color="auto" w:fill="auto"/>
            <w:vAlign w:val="center"/>
          </w:tcPr>
          <w:p w14:paraId="104DFCFD"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760A4AD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6369F444"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27.5.4</w:t>
            </w:r>
          </w:p>
        </w:tc>
        <w:tc>
          <w:tcPr>
            <w:tcW w:w="8981" w:type="dxa"/>
            <w:gridSpan w:val="4"/>
            <w:tcBorders>
              <w:top w:val="nil"/>
              <w:left w:val="nil"/>
              <w:bottom w:val="single" w:sz="8" w:space="0" w:color="008000"/>
              <w:right w:val="single" w:sz="8" w:space="0" w:color="008000"/>
            </w:tcBorders>
            <w:shd w:val="clear" w:color="auto" w:fill="auto"/>
            <w:vAlign w:val="center"/>
          </w:tcPr>
          <w:p w14:paraId="72CCBB0D"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抗心磷脂抗体（Cardiolipin-IgA/G/M）</w:t>
            </w:r>
          </w:p>
        </w:tc>
        <w:tc>
          <w:tcPr>
            <w:tcW w:w="953" w:type="dxa"/>
            <w:tcBorders>
              <w:top w:val="nil"/>
              <w:left w:val="nil"/>
              <w:bottom w:val="single" w:sz="8" w:space="0" w:color="008000"/>
              <w:right w:val="single" w:sz="8" w:space="0" w:color="008000"/>
            </w:tcBorders>
            <w:shd w:val="clear" w:color="auto" w:fill="auto"/>
            <w:vAlign w:val="center"/>
          </w:tcPr>
          <w:p w14:paraId="3330E692"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730234F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03E56E0D"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27.5.5</w:t>
            </w:r>
          </w:p>
        </w:tc>
        <w:tc>
          <w:tcPr>
            <w:tcW w:w="8981" w:type="dxa"/>
            <w:gridSpan w:val="4"/>
            <w:tcBorders>
              <w:top w:val="nil"/>
              <w:left w:val="nil"/>
              <w:bottom w:val="single" w:sz="8" w:space="0" w:color="008000"/>
              <w:right w:val="single" w:sz="8" w:space="0" w:color="008000"/>
            </w:tcBorders>
            <w:shd w:val="clear" w:color="auto" w:fill="auto"/>
            <w:vAlign w:val="center"/>
          </w:tcPr>
          <w:p w14:paraId="13BBA3B2"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抗β2-糖蛋白抗体（IgA）</w:t>
            </w:r>
          </w:p>
        </w:tc>
        <w:tc>
          <w:tcPr>
            <w:tcW w:w="953" w:type="dxa"/>
            <w:tcBorders>
              <w:top w:val="nil"/>
              <w:left w:val="nil"/>
              <w:bottom w:val="single" w:sz="8" w:space="0" w:color="008000"/>
              <w:right w:val="single" w:sz="8" w:space="0" w:color="008000"/>
            </w:tcBorders>
            <w:shd w:val="clear" w:color="auto" w:fill="auto"/>
            <w:vAlign w:val="center"/>
          </w:tcPr>
          <w:p w14:paraId="20839545"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6A8C8A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36B774E0"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27.5.6</w:t>
            </w:r>
          </w:p>
        </w:tc>
        <w:tc>
          <w:tcPr>
            <w:tcW w:w="8981" w:type="dxa"/>
            <w:gridSpan w:val="4"/>
            <w:tcBorders>
              <w:top w:val="nil"/>
              <w:left w:val="nil"/>
              <w:bottom w:val="single" w:sz="8" w:space="0" w:color="008000"/>
              <w:right w:val="single" w:sz="8" w:space="0" w:color="008000"/>
            </w:tcBorders>
            <w:shd w:val="clear" w:color="auto" w:fill="auto"/>
            <w:vAlign w:val="center"/>
          </w:tcPr>
          <w:p w14:paraId="370B7A3C"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抗β2-糖蛋白抗体（IgG）</w:t>
            </w:r>
          </w:p>
        </w:tc>
        <w:tc>
          <w:tcPr>
            <w:tcW w:w="953" w:type="dxa"/>
            <w:tcBorders>
              <w:top w:val="nil"/>
              <w:left w:val="nil"/>
              <w:bottom w:val="single" w:sz="8" w:space="0" w:color="008000"/>
              <w:right w:val="single" w:sz="8" w:space="0" w:color="008000"/>
            </w:tcBorders>
            <w:shd w:val="clear" w:color="auto" w:fill="auto"/>
            <w:vAlign w:val="center"/>
          </w:tcPr>
          <w:p w14:paraId="4E5D26DD"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0D34693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742746E6"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27.5.7</w:t>
            </w:r>
          </w:p>
        </w:tc>
        <w:tc>
          <w:tcPr>
            <w:tcW w:w="8981" w:type="dxa"/>
            <w:gridSpan w:val="4"/>
            <w:tcBorders>
              <w:top w:val="nil"/>
              <w:left w:val="nil"/>
              <w:bottom w:val="single" w:sz="8" w:space="0" w:color="008000"/>
              <w:right w:val="single" w:sz="8" w:space="0" w:color="008000"/>
            </w:tcBorders>
            <w:shd w:val="clear" w:color="auto" w:fill="auto"/>
            <w:vAlign w:val="center"/>
          </w:tcPr>
          <w:p w14:paraId="21D7CC49"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抗β2-糖蛋白抗体（IgM）</w:t>
            </w:r>
          </w:p>
        </w:tc>
        <w:tc>
          <w:tcPr>
            <w:tcW w:w="953" w:type="dxa"/>
            <w:tcBorders>
              <w:top w:val="nil"/>
              <w:left w:val="nil"/>
              <w:bottom w:val="single" w:sz="8" w:space="0" w:color="008000"/>
              <w:right w:val="single" w:sz="8" w:space="0" w:color="008000"/>
            </w:tcBorders>
            <w:shd w:val="clear" w:color="auto" w:fill="auto"/>
            <w:vAlign w:val="center"/>
          </w:tcPr>
          <w:p w14:paraId="6EC4C131"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31CFC6F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2EB62D7E"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27.5.8</w:t>
            </w:r>
          </w:p>
        </w:tc>
        <w:tc>
          <w:tcPr>
            <w:tcW w:w="8981" w:type="dxa"/>
            <w:gridSpan w:val="4"/>
            <w:tcBorders>
              <w:top w:val="nil"/>
              <w:left w:val="nil"/>
              <w:bottom w:val="single" w:sz="8" w:space="0" w:color="008000"/>
              <w:right w:val="single" w:sz="8" w:space="0" w:color="008000"/>
            </w:tcBorders>
            <w:shd w:val="clear" w:color="auto" w:fill="auto"/>
            <w:vAlign w:val="center"/>
          </w:tcPr>
          <w:p w14:paraId="1DFBF692"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抗β2-糖蛋白抗体（IgA/G/M）</w:t>
            </w:r>
          </w:p>
        </w:tc>
        <w:tc>
          <w:tcPr>
            <w:tcW w:w="953" w:type="dxa"/>
            <w:tcBorders>
              <w:top w:val="nil"/>
              <w:left w:val="nil"/>
              <w:bottom w:val="single" w:sz="8" w:space="0" w:color="008000"/>
              <w:right w:val="single" w:sz="8" w:space="0" w:color="008000"/>
            </w:tcBorders>
            <w:shd w:val="clear" w:color="auto" w:fill="auto"/>
            <w:vAlign w:val="center"/>
          </w:tcPr>
          <w:p w14:paraId="662EF091"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70409DA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B11A95C"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27.6</w:t>
            </w:r>
          </w:p>
        </w:tc>
        <w:tc>
          <w:tcPr>
            <w:tcW w:w="8981" w:type="dxa"/>
            <w:gridSpan w:val="4"/>
            <w:tcBorders>
              <w:top w:val="nil"/>
              <w:left w:val="nil"/>
              <w:bottom w:val="single" w:sz="8" w:space="0" w:color="008000"/>
              <w:right w:val="single" w:sz="8" w:space="0" w:color="008000"/>
            </w:tcBorders>
            <w:shd w:val="clear" w:color="auto" w:fill="auto"/>
            <w:vAlign w:val="center"/>
          </w:tcPr>
          <w:p w14:paraId="3F9AF2E8"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Ⅰ型糖尿病4项</w:t>
            </w:r>
          </w:p>
        </w:tc>
        <w:tc>
          <w:tcPr>
            <w:tcW w:w="953" w:type="dxa"/>
            <w:tcBorders>
              <w:top w:val="nil"/>
              <w:left w:val="nil"/>
              <w:bottom w:val="single" w:sz="8" w:space="0" w:color="008000"/>
              <w:right w:val="single" w:sz="8" w:space="0" w:color="008000"/>
            </w:tcBorders>
            <w:shd w:val="clear" w:color="auto" w:fill="auto"/>
            <w:vAlign w:val="center"/>
          </w:tcPr>
          <w:p w14:paraId="366588DF"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FABA49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79EC731E"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27.6.1</w:t>
            </w:r>
          </w:p>
        </w:tc>
        <w:tc>
          <w:tcPr>
            <w:tcW w:w="8981" w:type="dxa"/>
            <w:gridSpan w:val="4"/>
            <w:tcBorders>
              <w:top w:val="nil"/>
              <w:left w:val="nil"/>
              <w:bottom w:val="single" w:sz="8" w:space="0" w:color="008000"/>
              <w:right w:val="single" w:sz="8" w:space="0" w:color="008000"/>
            </w:tcBorders>
            <w:shd w:val="clear" w:color="auto" w:fill="auto"/>
            <w:vAlign w:val="center"/>
          </w:tcPr>
          <w:p w14:paraId="7F093E4E"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抗谷氨酸脱羧酶抗体(GAD)</w:t>
            </w:r>
          </w:p>
        </w:tc>
        <w:tc>
          <w:tcPr>
            <w:tcW w:w="953" w:type="dxa"/>
            <w:tcBorders>
              <w:top w:val="nil"/>
              <w:left w:val="nil"/>
              <w:bottom w:val="single" w:sz="8" w:space="0" w:color="008000"/>
              <w:right w:val="single" w:sz="8" w:space="0" w:color="008000"/>
            </w:tcBorders>
            <w:shd w:val="clear" w:color="auto" w:fill="auto"/>
            <w:vAlign w:val="center"/>
          </w:tcPr>
          <w:p w14:paraId="20A832A5"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6B57DEC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26D69EC9"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27.6.2</w:t>
            </w:r>
          </w:p>
        </w:tc>
        <w:tc>
          <w:tcPr>
            <w:tcW w:w="8981" w:type="dxa"/>
            <w:gridSpan w:val="4"/>
            <w:tcBorders>
              <w:top w:val="nil"/>
              <w:left w:val="nil"/>
              <w:bottom w:val="single" w:sz="8" w:space="0" w:color="008000"/>
              <w:right w:val="single" w:sz="8" w:space="0" w:color="008000"/>
            </w:tcBorders>
            <w:shd w:val="clear" w:color="auto" w:fill="auto"/>
            <w:vAlign w:val="center"/>
          </w:tcPr>
          <w:p w14:paraId="12963BCC"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抗酪氨酸磷酸酶抗体(IA-2)</w:t>
            </w:r>
          </w:p>
        </w:tc>
        <w:tc>
          <w:tcPr>
            <w:tcW w:w="953" w:type="dxa"/>
            <w:tcBorders>
              <w:top w:val="nil"/>
              <w:left w:val="nil"/>
              <w:bottom w:val="single" w:sz="8" w:space="0" w:color="008000"/>
              <w:right w:val="single" w:sz="8" w:space="0" w:color="008000"/>
            </w:tcBorders>
            <w:shd w:val="clear" w:color="auto" w:fill="auto"/>
            <w:vAlign w:val="center"/>
          </w:tcPr>
          <w:p w14:paraId="2880AC1F"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3FF1C37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250A5701"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27.6.3</w:t>
            </w:r>
          </w:p>
        </w:tc>
        <w:tc>
          <w:tcPr>
            <w:tcW w:w="8981" w:type="dxa"/>
            <w:gridSpan w:val="4"/>
            <w:tcBorders>
              <w:top w:val="nil"/>
              <w:left w:val="nil"/>
              <w:bottom w:val="single" w:sz="8" w:space="0" w:color="008000"/>
              <w:right w:val="single" w:sz="8" w:space="0" w:color="008000"/>
            </w:tcBorders>
            <w:shd w:val="clear" w:color="auto" w:fill="auto"/>
            <w:vAlign w:val="center"/>
          </w:tcPr>
          <w:p w14:paraId="18B88B9F"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抗胰岛素抗体(IAA)</w:t>
            </w:r>
          </w:p>
        </w:tc>
        <w:tc>
          <w:tcPr>
            <w:tcW w:w="953" w:type="dxa"/>
            <w:tcBorders>
              <w:top w:val="nil"/>
              <w:left w:val="nil"/>
              <w:bottom w:val="single" w:sz="8" w:space="0" w:color="008000"/>
              <w:right w:val="single" w:sz="8" w:space="0" w:color="008000"/>
            </w:tcBorders>
            <w:shd w:val="clear" w:color="auto" w:fill="auto"/>
            <w:vAlign w:val="center"/>
          </w:tcPr>
          <w:p w14:paraId="7AD10675"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2868A06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38E3B984"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27.6.4</w:t>
            </w:r>
          </w:p>
        </w:tc>
        <w:tc>
          <w:tcPr>
            <w:tcW w:w="8981" w:type="dxa"/>
            <w:gridSpan w:val="4"/>
            <w:tcBorders>
              <w:top w:val="nil"/>
              <w:left w:val="nil"/>
              <w:bottom w:val="single" w:sz="8" w:space="0" w:color="008000"/>
              <w:right w:val="single" w:sz="8" w:space="0" w:color="008000"/>
            </w:tcBorders>
            <w:shd w:val="clear" w:color="auto" w:fill="auto"/>
            <w:vAlign w:val="center"/>
          </w:tcPr>
          <w:p w14:paraId="1350D346"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抗胰岛细胞抗体(ICA)</w:t>
            </w:r>
          </w:p>
        </w:tc>
        <w:tc>
          <w:tcPr>
            <w:tcW w:w="953" w:type="dxa"/>
            <w:tcBorders>
              <w:top w:val="nil"/>
              <w:left w:val="nil"/>
              <w:bottom w:val="single" w:sz="8" w:space="0" w:color="008000"/>
              <w:right w:val="single" w:sz="8" w:space="0" w:color="008000"/>
            </w:tcBorders>
            <w:shd w:val="clear" w:color="auto" w:fill="auto"/>
            <w:vAlign w:val="center"/>
          </w:tcPr>
          <w:p w14:paraId="1EC5E180"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0C5CCF9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8836592"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28</w:t>
            </w:r>
          </w:p>
        </w:tc>
        <w:tc>
          <w:tcPr>
            <w:tcW w:w="8981" w:type="dxa"/>
            <w:gridSpan w:val="4"/>
            <w:tcBorders>
              <w:top w:val="nil"/>
              <w:left w:val="nil"/>
              <w:bottom w:val="single" w:sz="8" w:space="0" w:color="008000"/>
              <w:right w:val="single" w:sz="8" w:space="0" w:color="008000"/>
            </w:tcBorders>
            <w:shd w:val="clear" w:color="auto" w:fill="auto"/>
            <w:vAlign w:val="center"/>
          </w:tcPr>
          <w:p w14:paraId="53DC6D3A"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提供详细配置清单及分项报价（含名称、品牌、规格型号、数量、单价及总价）</w:t>
            </w:r>
          </w:p>
        </w:tc>
        <w:tc>
          <w:tcPr>
            <w:tcW w:w="953" w:type="dxa"/>
            <w:tcBorders>
              <w:top w:val="nil"/>
              <w:left w:val="nil"/>
              <w:bottom w:val="single" w:sz="8" w:space="0" w:color="008000"/>
              <w:right w:val="single" w:sz="8" w:space="0" w:color="008000"/>
            </w:tcBorders>
            <w:shd w:val="clear" w:color="auto" w:fill="auto"/>
            <w:vAlign w:val="center"/>
          </w:tcPr>
          <w:p w14:paraId="4A572615"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735AE3F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F93C2A5" w14:textId="77777777" w:rsidR="00657694" w:rsidRDefault="00000000">
            <w:pPr>
              <w:widowControl/>
              <w:adjustRightInd w:val="0"/>
              <w:snapToGrid w:val="0"/>
              <w:spacing w:line="240" w:lineRule="atLeast"/>
              <w:jc w:val="center"/>
              <w:rPr>
                <w:rFonts w:ascii="仿宋" w:eastAsia="仿宋" w:hAnsi="仿宋" w:cs="仿宋"/>
                <w:bCs/>
                <w:kern w:val="0"/>
                <w:sz w:val="28"/>
                <w:szCs w:val="28"/>
              </w:rPr>
            </w:pPr>
            <w:r>
              <w:rPr>
                <w:rFonts w:ascii="仿宋" w:eastAsia="仿宋" w:hAnsi="仿宋" w:cs="仿宋" w:hint="eastAsia"/>
                <w:bCs/>
                <w:kern w:val="0"/>
                <w:sz w:val="28"/>
                <w:szCs w:val="28"/>
              </w:rPr>
              <w:t>29</w:t>
            </w:r>
          </w:p>
        </w:tc>
        <w:tc>
          <w:tcPr>
            <w:tcW w:w="8981" w:type="dxa"/>
            <w:gridSpan w:val="4"/>
            <w:tcBorders>
              <w:top w:val="nil"/>
              <w:left w:val="nil"/>
              <w:bottom w:val="single" w:sz="8" w:space="0" w:color="008000"/>
              <w:right w:val="single" w:sz="8" w:space="0" w:color="008000"/>
            </w:tcBorders>
            <w:shd w:val="clear" w:color="auto" w:fill="auto"/>
            <w:vAlign w:val="center"/>
          </w:tcPr>
          <w:p w14:paraId="429F0D08" w14:textId="77777777" w:rsidR="00657694"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提供</w:t>
            </w:r>
            <w:r>
              <w:rPr>
                <w:rFonts w:ascii="仿宋" w:eastAsia="仿宋" w:hAnsi="仿宋" w:cs="仿宋" w:hint="eastAsia"/>
                <w:kern w:val="0"/>
                <w:sz w:val="28"/>
                <w:szCs w:val="28"/>
              </w:rPr>
              <w:t>配套试剂及配件清单及分项报价（</w:t>
            </w:r>
            <w:r>
              <w:rPr>
                <w:rFonts w:ascii="仿宋" w:eastAsia="仿宋" w:hAnsi="仿宋" w:cs="仿宋" w:hint="eastAsia"/>
                <w:bCs/>
                <w:kern w:val="0"/>
                <w:sz w:val="28"/>
                <w:szCs w:val="28"/>
              </w:rPr>
              <w:t>含名称、品牌、规格型号、数量、单价及总价</w:t>
            </w:r>
            <w:r>
              <w:rPr>
                <w:rFonts w:ascii="仿宋" w:eastAsia="仿宋" w:hAnsi="仿宋" w:cs="仿宋" w:hint="eastAsia"/>
                <w:kern w:val="0"/>
                <w:sz w:val="28"/>
                <w:szCs w:val="28"/>
              </w:rPr>
              <w:t>）</w:t>
            </w:r>
          </w:p>
        </w:tc>
        <w:tc>
          <w:tcPr>
            <w:tcW w:w="953" w:type="dxa"/>
            <w:tcBorders>
              <w:top w:val="nil"/>
              <w:left w:val="nil"/>
              <w:bottom w:val="single" w:sz="8" w:space="0" w:color="008000"/>
              <w:right w:val="single" w:sz="8" w:space="0" w:color="008000"/>
            </w:tcBorders>
            <w:shd w:val="clear" w:color="auto" w:fill="auto"/>
            <w:vAlign w:val="center"/>
          </w:tcPr>
          <w:p w14:paraId="6AC3C49E" w14:textId="77777777" w:rsidR="00657694"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57694" w14:paraId="7F333E8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0E99E7C" w14:textId="77777777" w:rsidR="00657694"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1D719D71" w14:textId="77777777" w:rsidR="00657694"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2AB1B9D7" w14:textId="77777777" w:rsidR="00657694" w:rsidRDefault="00657694">
            <w:pPr>
              <w:widowControl/>
              <w:adjustRightInd w:val="0"/>
              <w:snapToGrid w:val="0"/>
              <w:jc w:val="center"/>
              <w:rPr>
                <w:rFonts w:ascii="仿宋_GB2312" w:eastAsia="仿宋_GB2312" w:hAnsi="宋体" w:cs="宋体"/>
                <w:kern w:val="0"/>
                <w:sz w:val="28"/>
                <w:szCs w:val="28"/>
              </w:rPr>
            </w:pPr>
          </w:p>
        </w:tc>
      </w:tr>
      <w:tr w:rsidR="00657694" w14:paraId="6F74081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BF22222"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43146238" w14:textId="77777777" w:rsidR="00657694"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0008DF88"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7694" w14:paraId="4EBBEB5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1668610"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6531EE19" w14:textId="77777777" w:rsidR="00657694"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47883090"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7694" w14:paraId="0D0A6E7C"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A403915"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CDA9141" w14:textId="77777777" w:rsidR="00657694"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58032E0C"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7694" w14:paraId="2A0F5F5F"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43D42A4"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1D32853E" w14:textId="77777777" w:rsidR="00657694"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362E5212"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7694" w14:paraId="529FCF2B"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ACA8965"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37059EEA" w14:textId="77777777" w:rsidR="00657694"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6DAE4BD3"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7694" w14:paraId="0822F76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7DB85A7"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1BA33A20" w14:textId="77777777" w:rsidR="00657694"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5FF9AB06" w14:textId="77777777" w:rsidR="00657694"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57694" w14:paraId="45A7E92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4078CA75" w14:textId="77777777" w:rsidR="00657694" w:rsidRDefault="00000000">
            <w:pPr>
              <w:adjustRightInd w:val="0"/>
              <w:snapToGrid w:val="0"/>
              <w:jc w:val="center"/>
              <w:rPr>
                <w:b/>
                <w:sz w:val="28"/>
                <w:szCs w:val="28"/>
              </w:rPr>
            </w:pPr>
            <w:r>
              <w:rPr>
                <w:rFonts w:hint="eastAsia"/>
                <w:b/>
                <w:sz w:val="28"/>
                <w:szCs w:val="28"/>
              </w:rPr>
              <w:t>申请部门</w:t>
            </w:r>
          </w:p>
        </w:tc>
        <w:tc>
          <w:tcPr>
            <w:tcW w:w="3121" w:type="dxa"/>
            <w:vAlign w:val="bottom"/>
          </w:tcPr>
          <w:p w14:paraId="74FBC743" w14:textId="77777777" w:rsidR="00657694" w:rsidRDefault="00000000">
            <w:pPr>
              <w:adjustRightInd w:val="0"/>
              <w:snapToGrid w:val="0"/>
              <w:jc w:val="right"/>
              <w:rPr>
                <w:b/>
                <w:sz w:val="13"/>
                <w:szCs w:val="13"/>
              </w:rPr>
            </w:pPr>
            <w:r>
              <w:rPr>
                <w:rFonts w:hint="eastAsia"/>
                <w:b/>
                <w:sz w:val="13"/>
                <w:szCs w:val="13"/>
              </w:rPr>
              <w:t>（科室主任签字、日期）</w:t>
            </w:r>
          </w:p>
        </w:tc>
        <w:tc>
          <w:tcPr>
            <w:tcW w:w="1587" w:type="dxa"/>
            <w:vAlign w:val="center"/>
          </w:tcPr>
          <w:p w14:paraId="7A185098" w14:textId="77777777" w:rsidR="00657694" w:rsidRDefault="00000000">
            <w:pPr>
              <w:adjustRightInd w:val="0"/>
              <w:snapToGrid w:val="0"/>
              <w:jc w:val="center"/>
              <w:rPr>
                <w:b/>
                <w:sz w:val="28"/>
                <w:szCs w:val="28"/>
              </w:rPr>
            </w:pPr>
            <w:r>
              <w:rPr>
                <w:rFonts w:hint="eastAsia"/>
                <w:b/>
                <w:sz w:val="28"/>
                <w:szCs w:val="28"/>
              </w:rPr>
              <w:t>审核</w:t>
            </w:r>
          </w:p>
        </w:tc>
        <w:tc>
          <w:tcPr>
            <w:tcW w:w="4331" w:type="dxa"/>
            <w:gridSpan w:val="2"/>
            <w:vAlign w:val="bottom"/>
          </w:tcPr>
          <w:p w14:paraId="11D8CFC8" w14:textId="77777777" w:rsidR="00657694" w:rsidRDefault="00000000">
            <w:pPr>
              <w:adjustRightInd w:val="0"/>
              <w:snapToGrid w:val="0"/>
              <w:jc w:val="right"/>
              <w:rPr>
                <w:b/>
                <w:sz w:val="13"/>
                <w:szCs w:val="13"/>
              </w:rPr>
            </w:pPr>
            <w:r>
              <w:rPr>
                <w:rFonts w:hint="eastAsia"/>
                <w:b/>
                <w:sz w:val="13"/>
                <w:szCs w:val="13"/>
              </w:rPr>
              <w:t>（签字、日期）</w:t>
            </w:r>
          </w:p>
        </w:tc>
      </w:tr>
      <w:tr w:rsidR="00657694" w14:paraId="500A07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55A91BB1" w14:textId="77777777" w:rsidR="00657694" w:rsidRDefault="00000000">
            <w:pPr>
              <w:adjustRightInd w:val="0"/>
              <w:snapToGrid w:val="0"/>
              <w:jc w:val="center"/>
              <w:rPr>
                <w:b/>
                <w:sz w:val="28"/>
                <w:szCs w:val="28"/>
              </w:rPr>
            </w:pPr>
            <w:r>
              <w:rPr>
                <w:rFonts w:hint="eastAsia"/>
                <w:b/>
                <w:sz w:val="28"/>
                <w:szCs w:val="28"/>
              </w:rPr>
              <w:t>医学装备部</w:t>
            </w:r>
          </w:p>
        </w:tc>
        <w:tc>
          <w:tcPr>
            <w:tcW w:w="3121" w:type="dxa"/>
            <w:vAlign w:val="bottom"/>
          </w:tcPr>
          <w:p w14:paraId="539845EB" w14:textId="77777777" w:rsidR="00657694" w:rsidRDefault="00000000">
            <w:pPr>
              <w:adjustRightInd w:val="0"/>
              <w:snapToGrid w:val="0"/>
              <w:jc w:val="right"/>
              <w:rPr>
                <w:b/>
                <w:sz w:val="10"/>
                <w:szCs w:val="10"/>
              </w:rPr>
            </w:pPr>
            <w:r>
              <w:rPr>
                <w:rFonts w:hint="eastAsia"/>
                <w:b/>
                <w:sz w:val="13"/>
                <w:szCs w:val="13"/>
              </w:rPr>
              <w:t>（签字、日期）</w:t>
            </w:r>
          </w:p>
        </w:tc>
        <w:tc>
          <w:tcPr>
            <w:tcW w:w="1587" w:type="dxa"/>
            <w:vAlign w:val="center"/>
          </w:tcPr>
          <w:p w14:paraId="13BF2270" w14:textId="77777777" w:rsidR="00657694" w:rsidRDefault="00000000">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2698E2E7" w14:textId="77777777" w:rsidR="00657694" w:rsidRDefault="00657694">
            <w:pPr>
              <w:adjustRightInd w:val="0"/>
              <w:snapToGrid w:val="0"/>
              <w:jc w:val="right"/>
              <w:rPr>
                <w:b/>
                <w:sz w:val="10"/>
                <w:szCs w:val="10"/>
              </w:rPr>
            </w:pPr>
          </w:p>
          <w:p w14:paraId="524584F2" w14:textId="77777777" w:rsidR="00657694" w:rsidRDefault="00000000">
            <w:pPr>
              <w:adjustRightInd w:val="0"/>
              <w:snapToGrid w:val="0"/>
              <w:jc w:val="right"/>
              <w:rPr>
                <w:b/>
                <w:sz w:val="13"/>
                <w:szCs w:val="13"/>
              </w:rPr>
            </w:pPr>
            <w:r>
              <w:rPr>
                <w:rFonts w:hint="eastAsia"/>
                <w:b/>
                <w:sz w:val="13"/>
                <w:szCs w:val="13"/>
              </w:rPr>
              <w:t>（签字、日期）</w:t>
            </w:r>
          </w:p>
        </w:tc>
      </w:tr>
    </w:tbl>
    <w:p w14:paraId="2BC57CE4" w14:textId="77777777" w:rsidR="00657694" w:rsidRDefault="00000000">
      <w:pPr>
        <w:ind w:rightChars="-297" w:right="-624"/>
        <w:jc w:val="right"/>
      </w:pPr>
      <w:r>
        <w:rPr>
          <w:rFonts w:hint="eastAsia"/>
          <w:sz w:val="15"/>
          <w:szCs w:val="15"/>
        </w:rPr>
        <w:t>以上参数由签字确认后即满足科室使用需求，</w:t>
      </w:r>
    </w:p>
    <w:p w14:paraId="525511B7" w14:textId="77777777" w:rsidR="00657694" w:rsidRDefault="00657694">
      <w:pPr>
        <w:ind w:rightChars="-297" w:right="-624"/>
        <w:jc w:val="right"/>
      </w:pPr>
    </w:p>
    <w:sectPr w:rsidR="00657694">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C2EC5" w14:textId="77777777" w:rsidR="00166F6C" w:rsidRDefault="00166F6C" w:rsidP="00B854B0">
      <w:r>
        <w:separator/>
      </w:r>
    </w:p>
  </w:endnote>
  <w:endnote w:type="continuationSeparator" w:id="0">
    <w:p w14:paraId="74726D08" w14:textId="77777777" w:rsidR="00166F6C" w:rsidRDefault="00166F6C" w:rsidP="00B85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8636832"/>
      <w:docPartObj>
        <w:docPartGallery w:val="Page Numbers (Bottom of Page)"/>
        <w:docPartUnique/>
      </w:docPartObj>
    </w:sdtPr>
    <w:sdtEndPr>
      <w:rPr>
        <w:rFonts w:ascii="仿宋_GB2312" w:eastAsia="仿宋_GB2312" w:hint="eastAsia"/>
        <w:sz w:val="24"/>
        <w:szCs w:val="24"/>
      </w:rPr>
    </w:sdtEndPr>
    <w:sdtContent>
      <w:p w14:paraId="2F231B09" w14:textId="19232DB2" w:rsidR="001B5EF2" w:rsidRPr="001B5EF2" w:rsidRDefault="001B5EF2">
        <w:pPr>
          <w:pStyle w:val="a3"/>
          <w:jc w:val="center"/>
          <w:rPr>
            <w:rFonts w:ascii="仿宋_GB2312" w:eastAsia="仿宋_GB2312"/>
            <w:sz w:val="24"/>
            <w:szCs w:val="24"/>
          </w:rPr>
        </w:pPr>
        <w:r w:rsidRPr="001B5EF2">
          <w:rPr>
            <w:rFonts w:ascii="仿宋_GB2312" w:eastAsia="仿宋_GB2312" w:hint="eastAsia"/>
            <w:sz w:val="24"/>
            <w:szCs w:val="24"/>
          </w:rPr>
          <w:fldChar w:fldCharType="begin"/>
        </w:r>
        <w:r w:rsidRPr="001B5EF2">
          <w:rPr>
            <w:rFonts w:ascii="仿宋_GB2312" w:eastAsia="仿宋_GB2312" w:hint="eastAsia"/>
            <w:sz w:val="24"/>
            <w:szCs w:val="24"/>
          </w:rPr>
          <w:instrText>PAGE   \* MERGEFORMAT</w:instrText>
        </w:r>
        <w:r w:rsidRPr="001B5EF2">
          <w:rPr>
            <w:rFonts w:ascii="仿宋_GB2312" w:eastAsia="仿宋_GB2312" w:hint="eastAsia"/>
            <w:sz w:val="24"/>
            <w:szCs w:val="24"/>
          </w:rPr>
          <w:fldChar w:fldCharType="separate"/>
        </w:r>
        <w:r w:rsidRPr="001B5EF2">
          <w:rPr>
            <w:rFonts w:ascii="仿宋_GB2312" w:eastAsia="仿宋_GB2312" w:hint="eastAsia"/>
            <w:sz w:val="24"/>
            <w:szCs w:val="24"/>
            <w:lang w:val="zh-CN"/>
          </w:rPr>
          <w:t>2</w:t>
        </w:r>
        <w:r w:rsidRPr="001B5EF2">
          <w:rPr>
            <w:rFonts w:ascii="仿宋_GB2312" w:eastAsia="仿宋_GB2312" w:hint="eastAsia"/>
            <w:sz w:val="24"/>
            <w:szCs w:val="24"/>
          </w:rPr>
          <w:fldChar w:fldCharType="end"/>
        </w:r>
      </w:p>
    </w:sdtContent>
  </w:sdt>
  <w:p w14:paraId="54D5D1D8" w14:textId="77777777" w:rsidR="001B5EF2" w:rsidRDefault="001B5EF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6A7E6" w14:textId="77777777" w:rsidR="00166F6C" w:rsidRDefault="00166F6C" w:rsidP="00B854B0">
      <w:r>
        <w:separator/>
      </w:r>
    </w:p>
  </w:footnote>
  <w:footnote w:type="continuationSeparator" w:id="0">
    <w:p w14:paraId="5A746DBD" w14:textId="77777777" w:rsidR="00166F6C" w:rsidRDefault="00166F6C" w:rsidP="00B854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C452D"/>
    <w:rsid w:val="000D65BB"/>
    <w:rsid w:val="000F0B37"/>
    <w:rsid w:val="00114927"/>
    <w:rsid w:val="00116A32"/>
    <w:rsid w:val="001174AA"/>
    <w:rsid w:val="001239E4"/>
    <w:rsid w:val="001309E5"/>
    <w:rsid w:val="00137C49"/>
    <w:rsid w:val="00141096"/>
    <w:rsid w:val="00143A15"/>
    <w:rsid w:val="00144605"/>
    <w:rsid w:val="00151DF7"/>
    <w:rsid w:val="0015541D"/>
    <w:rsid w:val="00166F6C"/>
    <w:rsid w:val="00171E80"/>
    <w:rsid w:val="00195785"/>
    <w:rsid w:val="001A4CDE"/>
    <w:rsid w:val="001A4D97"/>
    <w:rsid w:val="001A5DBF"/>
    <w:rsid w:val="001B0EBB"/>
    <w:rsid w:val="001B5EF2"/>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57694"/>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854B0"/>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22A4"/>
    <w:rsid w:val="00D14A8A"/>
    <w:rsid w:val="00D207F3"/>
    <w:rsid w:val="00D22AEA"/>
    <w:rsid w:val="00D24D5F"/>
    <w:rsid w:val="00D26657"/>
    <w:rsid w:val="00D2693E"/>
    <w:rsid w:val="00D27B07"/>
    <w:rsid w:val="00D33D66"/>
    <w:rsid w:val="00D33E8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25B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AC05EBA"/>
    <w:rsid w:val="0DE95727"/>
    <w:rsid w:val="16184DFC"/>
    <w:rsid w:val="16ED2AC2"/>
    <w:rsid w:val="1ABF7F3C"/>
    <w:rsid w:val="1B6805D3"/>
    <w:rsid w:val="25070CC1"/>
    <w:rsid w:val="3D1E069A"/>
    <w:rsid w:val="3E894239"/>
    <w:rsid w:val="47A42CBC"/>
    <w:rsid w:val="484B1149"/>
    <w:rsid w:val="4B865D88"/>
    <w:rsid w:val="58E040BE"/>
    <w:rsid w:val="5BD668B8"/>
    <w:rsid w:val="758A4690"/>
    <w:rsid w:val="7CFB5D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9118F"/>
  <w15:docId w15:val="{EFC72BBC-2549-464A-A3D2-4ACA0C33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435</Words>
  <Characters>2480</Characters>
  <Application>Microsoft Office Word</Application>
  <DocSecurity>0</DocSecurity>
  <Lines>20</Lines>
  <Paragraphs>5</Paragraphs>
  <ScaleCrop>false</ScaleCrop>
  <Company>china</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41</cp:revision>
  <cp:lastPrinted>2019-12-18T08:18:00Z</cp:lastPrinted>
  <dcterms:created xsi:type="dcterms:W3CDTF">2023-03-14T07:18:00Z</dcterms:created>
  <dcterms:modified xsi:type="dcterms:W3CDTF">2023-08-15T01:04:00Z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