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：</w:t>
      </w:r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年第二期</w:t>
      </w: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人工肝</w:t>
      </w:r>
      <w:r>
        <w:rPr>
          <w:rFonts w:hint="eastAsia" w:ascii="宋体" w:hAnsi="宋体" w:cs="宋体"/>
          <w:b/>
          <w:kern w:val="0"/>
          <w:sz w:val="28"/>
          <w:szCs w:val="28"/>
        </w:rPr>
        <w:t>专科护士</w:t>
      </w:r>
      <w:r>
        <w:rPr>
          <w:rFonts w:hint="eastAsia" w:ascii="宋体" w:hAnsi="宋体"/>
          <w:b/>
          <w:bCs/>
          <w:sz w:val="28"/>
          <w:szCs w:val="28"/>
        </w:rPr>
        <w:t>培训班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2466511C"/>
    <w:rsid w:val="60F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