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43" w:type="dxa"/>
        <w:jc w:val="center"/>
        <w:tblLayout w:type="fixed"/>
        <w:tblLook w:val="04A0" w:firstRow="1" w:lastRow="0" w:firstColumn="1" w:lastColumn="0" w:noHBand="0" w:noVBand="1"/>
      </w:tblPr>
      <w:tblGrid>
        <w:gridCol w:w="870"/>
        <w:gridCol w:w="9971"/>
        <w:gridCol w:w="802"/>
      </w:tblGrid>
      <w:tr w:rsidR="00936D23" w:rsidTr="00F13FAD">
        <w:trPr>
          <w:trHeight w:val="495"/>
          <w:jc w:val="center"/>
        </w:trPr>
        <w:tc>
          <w:tcPr>
            <w:tcW w:w="11643" w:type="dxa"/>
            <w:gridSpan w:val="3"/>
            <w:tcBorders>
              <w:bottom w:val="single" w:sz="8" w:space="0" w:color="008000"/>
            </w:tcBorders>
            <w:shd w:val="clear" w:color="auto" w:fill="auto"/>
            <w:vAlign w:val="center"/>
          </w:tcPr>
          <w:p w:rsidR="00936D23" w:rsidRDefault="002678EB" w:rsidP="002678EB">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135092"/>
            <w:r>
              <w:rPr>
                <w:rFonts w:ascii="仿宋_GB2312" w:eastAsia="仿宋_GB2312" w:hAnsi="宋体" w:cs="宋体" w:hint="eastAsia"/>
                <w:b/>
                <w:bCs/>
                <w:color w:val="0000FF"/>
                <w:kern w:val="0"/>
                <w:sz w:val="28"/>
                <w:szCs w:val="28"/>
              </w:rPr>
              <w:t>手术动力系统</w:t>
            </w:r>
          </w:p>
        </w:tc>
      </w:tr>
      <w:tr w:rsidR="00936D23" w:rsidTr="00F13FAD">
        <w:trPr>
          <w:trHeight w:val="300"/>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971"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02"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F13FAD">
        <w:trPr>
          <w:trHeight w:val="300"/>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97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0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13FAD">
        <w:trPr>
          <w:trHeight w:val="300"/>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97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0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13FAD">
        <w:trPr>
          <w:trHeight w:val="350"/>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971" w:type="dxa"/>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0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F13FAD">
        <w:trPr>
          <w:trHeight w:val="300"/>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971"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w:t>
            </w:r>
            <w:bookmarkStart w:id="1" w:name="_GoBack"/>
            <w:bookmarkEnd w:id="1"/>
            <w:r w:rsidRPr="008824FD">
              <w:rPr>
                <w:rFonts w:ascii="仿宋_GB2312" w:eastAsia="仿宋_GB2312" w:hAnsi="宋体" w:cs="宋体" w:hint="eastAsia"/>
                <w:kern w:val="0"/>
                <w:sz w:val="28"/>
                <w:szCs w:val="28"/>
              </w:rPr>
              <w:t>免费升级，端口免费开放，能与我院各信息系统无缝对接</w:t>
            </w:r>
          </w:p>
        </w:tc>
        <w:tc>
          <w:tcPr>
            <w:tcW w:w="802"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F13FAD">
        <w:trPr>
          <w:trHeight w:val="300"/>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971"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02"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F13FAD">
        <w:trPr>
          <w:trHeight w:val="300"/>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971"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02" w:type="dxa"/>
            <w:tcBorders>
              <w:top w:val="nil"/>
              <w:left w:val="nil"/>
              <w:bottom w:val="single" w:sz="8" w:space="0" w:color="008000"/>
              <w:right w:val="single" w:sz="8" w:space="0" w:color="008000"/>
            </w:tcBorders>
            <w:shd w:val="clear" w:color="auto" w:fill="auto"/>
            <w:vAlign w:val="center"/>
          </w:tcPr>
          <w:p w:rsidR="00661DB1" w:rsidRPr="00132495" w:rsidRDefault="005D28F2"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1套</w:t>
            </w:r>
          </w:p>
        </w:tc>
      </w:tr>
      <w:tr w:rsidR="00661DB1"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971"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02"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631883"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widowControl/>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主机及脚踏</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0F697D"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714609">
              <w:rPr>
                <w:rFonts w:ascii="仿宋_GB2312" w:eastAsia="仿宋_GB2312" w:hAnsi="宋体" w:cs="宋体" w:hint="eastAsia"/>
                <w:kern w:val="0"/>
                <w:sz w:val="28"/>
                <w:szCs w:val="28"/>
              </w:rPr>
              <w:t>1.1</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0F697D">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液晶</w:t>
            </w:r>
            <w:r w:rsidR="000F697D">
              <w:rPr>
                <w:rFonts w:ascii="仿宋_GB2312" w:eastAsia="仿宋_GB2312" w:hAnsi="宋体" w:cs="宋体" w:hint="eastAsia"/>
                <w:kern w:val="0"/>
                <w:sz w:val="28"/>
                <w:szCs w:val="28"/>
              </w:rPr>
              <w:t>触摸</w:t>
            </w:r>
            <w:r w:rsidRPr="00631883">
              <w:rPr>
                <w:rFonts w:ascii="仿宋_GB2312" w:eastAsia="仿宋_GB2312" w:hAnsi="宋体" w:cs="宋体" w:hint="eastAsia"/>
                <w:kern w:val="0"/>
                <w:sz w:val="28"/>
                <w:szCs w:val="28"/>
              </w:rPr>
              <w:t>显示屏，对角线尺寸≥20cm</w:t>
            </w:r>
            <w:r w:rsidR="000F697D" w:rsidRPr="00631883">
              <w:rPr>
                <w:rFonts w:ascii="仿宋_GB2312" w:eastAsia="仿宋_GB2312" w:hAnsi="宋体" w:cs="宋体"/>
                <w:kern w:val="0"/>
                <w:sz w:val="28"/>
                <w:szCs w:val="28"/>
              </w:rPr>
              <w:t xml:space="preserve"> </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具有鼻咽喉吸切器、高速耳钻、颅底钻、显微耳钻、内窥镜冲洗器等多个接口</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E30850">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可以同时连接鼻咽喉吸切器、内窥镜冲洗器和颅底钻，术中不需要临时拔、插手柄</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361"/>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6A299F">
              <w:rPr>
                <w:rFonts w:ascii="仿宋_GB2312" w:eastAsia="仿宋_GB2312" w:hAnsi="宋体" w:cs="宋体" w:hint="eastAsia"/>
                <w:kern w:val="0"/>
                <w:sz w:val="28"/>
                <w:szCs w:val="28"/>
              </w:rPr>
              <w:t>4</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E30850">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可以同时连接高速耳钻和显微耳钻，术中不需要临时拔、插</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自动识别所连接的手柄，并根据手柄的种类在大屏幕上显示对应的参数</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971" w:type="dxa"/>
            <w:tcBorders>
              <w:top w:val="nil"/>
              <w:left w:val="nil"/>
              <w:bottom w:val="single" w:sz="8" w:space="0" w:color="008000"/>
              <w:right w:val="single" w:sz="8" w:space="0" w:color="008000"/>
            </w:tcBorders>
            <w:shd w:val="clear" w:color="auto" w:fill="auto"/>
          </w:tcPr>
          <w:p w:rsidR="00631883" w:rsidRPr="00631883" w:rsidRDefault="000F697D" w:rsidP="00E30850">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当同时连接多个手柄时，可以通过脚踏在多个手柄之间</w:t>
            </w:r>
            <w:r w:rsidR="00631883" w:rsidRPr="00631883">
              <w:rPr>
                <w:rFonts w:ascii="仿宋_GB2312" w:eastAsia="仿宋_GB2312" w:hAnsi="宋体" w:cs="宋体" w:hint="eastAsia"/>
                <w:kern w:val="0"/>
                <w:sz w:val="28"/>
                <w:szCs w:val="28"/>
              </w:rPr>
              <w:t>切换</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7F323C">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主机识别手柄后，可以显示对应手柄的使用方法和注意事项</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680"/>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连接鼻咽喉吸切器时，屏幕上显示转速、转向、内刀一次调节的度数、手柄连接状态、注水量等</w:t>
            </w:r>
            <w:r w:rsidR="00E30850">
              <w:rPr>
                <w:rFonts w:ascii="仿宋_GB2312" w:eastAsia="仿宋_GB2312" w:hAnsi="宋体" w:cs="宋体" w:hint="eastAsia"/>
                <w:kern w:val="0"/>
                <w:sz w:val="28"/>
                <w:szCs w:val="28"/>
              </w:rPr>
              <w:t>参数</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971" w:type="dxa"/>
            <w:tcBorders>
              <w:top w:val="nil"/>
              <w:left w:val="nil"/>
              <w:bottom w:val="single" w:sz="8" w:space="0" w:color="008000"/>
              <w:right w:val="single" w:sz="8" w:space="0" w:color="008000"/>
            </w:tcBorders>
            <w:shd w:val="clear" w:color="auto" w:fill="auto"/>
          </w:tcPr>
          <w:p w:rsidR="00631883" w:rsidRPr="00631883" w:rsidRDefault="000F697D" w:rsidP="000F697D">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单向转和往复转之间的切换、不同速度档位的切换，</w:t>
            </w:r>
            <w:r w:rsidR="00631883" w:rsidRPr="00631883">
              <w:rPr>
                <w:rFonts w:ascii="仿宋_GB2312" w:eastAsia="仿宋_GB2312" w:hAnsi="宋体" w:cs="宋体" w:hint="eastAsia"/>
                <w:kern w:val="0"/>
                <w:sz w:val="28"/>
                <w:szCs w:val="28"/>
              </w:rPr>
              <w:t>可以通过脚踏来进行</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1.10</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E30850">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故障自检系统，显示故障原因</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w:t>
            </w:r>
          </w:p>
        </w:tc>
        <w:tc>
          <w:tcPr>
            <w:tcW w:w="9971" w:type="dxa"/>
            <w:tcBorders>
              <w:top w:val="nil"/>
              <w:left w:val="nil"/>
              <w:bottom w:val="single" w:sz="8" w:space="0" w:color="008000"/>
              <w:right w:val="single" w:sz="8" w:space="0" w:color="008000"/>
            </w:tcBorders>
            <w:shd w:val="clear" w:color="auto" w:fill="auto"/>
          </w:tcPr>
          <w:p w:rsidR="00631883" w:rsidRPr="005E4BAB" w:rsidRDefault="00631883" w:rsidP="00E30850">
            <w:pPr>
              <w:adjustRightInd w:val="0"/>
              <w:snapToGrid w:val="0"/>
              <w:spacing w:line="240" w:lineRule="atLeast"/>
              <w:jc w:val="left"/>
              <w:rPr>
                <w:rFonts w:ascii="仿宋_GB2312" w:eastAsia="仿宋_GB2312" w:hAnsi="宋体" w:cs="宋体"/>
                <w:kern w:val="0"/>
                <w:sz w:val="28"/>
                <w:szCs w:val="28"/>
              </w:rPr>
            </w:pPr>
            <w:r w:rsidRPr="005E4BAB">
              <w:rPr>
                <w:rFonts w:ascii="仿宋_GB2312" w:eastAsia="仿宋_GB2312" w:hAnsi="宋体" w:cs="宋体" w:hint="eastAsia"/>
                <w:kern w:val="0"/>
                <w:sz w:val="28"/>
                <w:szCs w:val="28"/>
              </w:rPr>
              <w:t>注水泵：2</w:t>
            </w:r>
            <w:r w:rsidR="00E30850" w:rsidRPr="005E4BAB">
              <w:rPr>
                <w:rFonts w:ascii="仿宋_GB2312" w:eastAsia="仿宋_GB2312" w:hAnsi="宋体" w:cs="宋体" w:hint="eastAsia"/>
                <w:kern w:val="0"/>
                <w:sz w:val="28"/>
                <w:szCs w:val="28"/>
              </w:rPr>
              <w:t>个，用于术中注水和</w:t>
            </w:r>
            <w:r w:rsidRPr="005E4BAB">
              <w:rPr>
                <w:rFonts w:ascii="仿宋_GB2312" w:eastAsia="仿宋_GB2312" w:hAnsi="宋体" w:cs="宋体" w:hint="eastAsia"/>
                <w:kern w:val="0"/>
                <w:sz w:val="28"/>
                <w:szCs w:val="28"/>
              </w:rPr>
              <w:t>水冷式耳钻的水冷</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w:t>
            </w:r>
          </w:p>
        </w:tc>
        <w:tc>
          <w:tcPr>
            <w:tcW w:w="9971" w:type="dxa"/>
            <w:tcBorders>
              <w:top w:val="nil"/>
              <w:left w:val="nil"/>
              <w:bottom w:val="single" w:sz="8" w:space="0" w:color="008000"/>
              <w:right w:val="single" w:sz="8" w:space="0" w:color="008000"/>
            </w:tcBorders>
            <w:shd w:val="clear" w:color="auto" w:fill="auto"/>
          </w:tcPr>
          <w:p w:rsidR="00631883" w:rsidRPr="005E4BAB" w:rsidRDefault="00631883" w:rsidP="00E30850">
            <w:pPr>
              <w:adjustRightInd w:val="0"/>
              <w:snapToGrid w:val="0"/>
              <w:spacing w:line="240" w:lineRule="atLeast"/>
              <w:jc w:val="left"/>
              <w:rPr>
                <w:rFonts w:ascii="仿宋_GB2312" w:eastAsia="仿宋_GB2312" w:hAnsi="宋体" w:cs="宋体"/>
                <w:kern w:val="0"/>
                <w:sz w:val="28"/>
                <w:szCs w:val="28"/>
              </w:rPr>
            </w:pPr>
            <w:r w:rsidRPr="005E4BAB">
              <w:rPr>
                <w:rFonts w:ascii="仿宋_GB2312" w:eastAsia="仿宋_GB2312" w:hAnsi="宋体" w:cs="宋体" w:hint="eastAsia"/>
                <w:kern w:val="0"/>
                <w:sz w:val="28"/>
                <w:szCs w:val="28"/>
              </w:rPr>
              <w:t>注水量：</w:t>
            </w:r>
            <w:r w:rsidR="00FC6DA4" w:rsidRPr="005E4BAB">
              <w:rPr>
                <w:rFonts w:ascii="仿宋_GB2312" w:eastAsia="仿宋_GB2312" w:hAnsi="宋体" w:cs="宋体" w:hint="eastAsia"/>
                <w:kern w:val="0"/>
                <w:sz w:val="28"/>
                <w:szCs w:val="28"/>
              </w:rPr>
              <w:t>≥</w:t>
            </w:r>
            <w:r w:rsidRPr="005E4BAB">
              <w:rPr>
                <w:rFonts w:ascii="仿宋_GB2312" w:eastAsia="仿宋_GB2312" w:hAnsi="宋体" w:cs="宋体" w:hint="eastAsia"/>
                <w:kern w:val="0"/>
                <w:sz w:val="28"/>
                <w:szCs w:val="28"/>
              </w:rPr>
              <w:t>0.5cc/分</w:t>
            </w:r>
            <w:r w:rsidR="00E30850" w:rsidRPr="005E4BAB">
              <w:rPr>
                <w:rFonts w:ascii="仿宋_GB2312" w:eastAsia="仿宋_GB2312" w:hAnsi="宋体" w:cs="宋体" w:hint="eastAsia"/>
                <w:kern w:val="0"/>
                <w:sz w:val="28"/>
                <w:szCs w:val="28"/>
              </w:rPr>
              <w:t>-</w:t>
            </w:r>
            <w:r w:rsidRPr="005E4BAB">
              <w:rPr>
                <w:rFonts w:ascii="仿宋_GB2312" w:eastAsia="仿宋_GB2312" w:hAnsi="宋体" w:cs="宋体" w:hint="eastAsia"/>
                <w:kern w:val="0"/>
                <w:sz w:val="28"/>
                <w:szCs w:val="28"/>
              </w:rPr>
              <w:t>100cc/分可调</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1.13</w:t>
            </w:r>
          </w:p>
        </w:tc>
        <w:tc>
          <w:tcPr>
            <w:tcW w:w="9971" w:type="dxa"/>
            <w:tcBorders>
              <w:top w:val="nil"/>
              <w:left w:val="nil"/>
              <w:bottom w:val="single" w:sz="8" w:space="0" w:color="008000"/>
              <w:right w:val="single" w:sz="8" w:space="0" w:color="008000"/>
            </w:tcBorders>
            <w:shd w:val="clear" w:color="auto" w:fill="auto"/>
          </w:tcPr>
          <w:p w:rsidR="00631883" w:rsidRPr="005E4BAB" w:rsidRDefault="00631883" w:rsidP="005D2DED">
            <w:pPr>
              <w:adjustRightInd w:val="0"/>
              <w:snapToGrid w:val="0"/>
              <w:spacing w:line="240" w:lineRule="atLeast"/>
              <w:jc w:val="left"/>
              <w:rPr>
                <w:rFonts w:ascii="仿宋_GB2312" w:eastAsia="仿宋_GB2312" w:hAnsi="宋体" w:cs="宋体"/>
                <w:kern w:val="0"/>
                <w:sz w:val="28"/>
                <w:szCs w:val="28"/>
              </w:rPr>
            </w:pPr>
            <w:r w:rsidRPr="005E4BAB">
              <w:rPr>
                <w:rFonts w:ascii="仿宋_GB2312" w:eastAsia="仿宋_GB2312" w:hAnsi="宋体" w:cs="宋体" w:hint="eastAsia"/>
                <w:kern w:val="0"/>
                <w:sz w:val="28"/>
                <w:szCs w:val="28"/>
              </w:rPr>
              <w:t>连接耳钻时最大转速≥8万转/分钟；连接鼻咽喉切割器时最大单向转速≥3万转/分钟，最大往复转速≥7500转/分钟</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631883"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鼻咽喉切割手柄</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转速：往复最大转速≥4000RPM，连接鼻科钻头时单向最大转速≥11000RPM</w:t>
            </w:r>
            <w:r w:rsidR="00F13FAD">
              <w:rPr>
                <w:rFonts w:ascii="仿宋_GB2312" w:eastAsia="仿宋_GB2312" w:hAnsi="宋体" w:cs="宋体" w:hint="eastAsia"/>
                <w:kern w:val="0"/>
                <w:sz w:val="28"/>
                <w:szCs w:val="28"/>
              </w:rPr>
              <w:t>；可用脚踏开关</w:t>
            </w:r>
            <w:r w:rsidRPr="00631883">
              <w:rPr>
                <w:rFonts w:ascii="仿宋_GB2312" w:eastAsia="仿宋_GB2312" w:hAnsi="宋体" w:cs="宋体" w:hint="eastAsia"/>
                <w:kern w:val="0"/>
                <w:sz w:val="28"/>
                <w:szCs w:val="28"/>
              </w:rPr>
              <w:t>控制转速</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2.2</w:t>
            </w:r>
          </w:p>
        </w:tc>
        <w:tc>
          <w:tcPr>
            <w:tcW w:w="9971" w:type="dxa"/>
            <w:tcBorders>
              <w:top w:val="nil"/>
              <w:left w:val="nil"/>
              <w:bottom w:val="single" w:sz="8" w:space="0" w:color="008000"/>
              <w:right w:val="single" w:sz="8" w:space="0" w:color="008000"/>
            </w:tcBorders>
            <w:shd w:val="clear" w:color="auto" w:fill="auto"/>
          </w:tcPr>
          <w:p w:rsidR="00631883" w:rsidRPr="00631883" w:rsidRDefault="00C756C5" w:rsidP="00F13FAD">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重量≤</w:t>
            </w:r>
            <w:r w:rsidR="00631883" w:rsidRPr="00631883">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5</w:t>
            </w:r>
            <w:r w:rsidR="00631883" w:rsidRPr="00631883">
              <w:rPr>
                <w:rFonts w:ascii="仿宋_GB2312" w:eastAsia="仿宋_GB2312" w:hAnsi="宋体" w:cs="宋体" w:hint="eastAsia"/>
                <w:kern w:val="0"/>
                <w:sz w:val="28"/>
                <w:szCs w:val="28"/>
              </w:rPr>
              <w:t>0克</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FB2029" w:rsidRDefault="00714609" w:rsidP="00631883">
            <w:pPr>
              <w:widowControl/>
              <w:adjustRightInd w:val="0"/>
              <w:snapToGrid w:val="0"/>
              <w:spacing w:line="240" w:lineRule="atLeast"/>
              <w:jc w:val="center"/>
              <w:rPr>
                <w:rFonts w:ascii="仿宋_GB2312" w:eastAsia="仿宋_GB2312" w:hAnsi="宋体" w:cs="宋体"/>
                <w:kern w:val="0"/>
                <w:sz w:val="28"/>
                <w:szCs w:val="28"/>
              </w:rPr>
            </w:pPr>
            <w:r w:rsidRPr="00FB2029">
              <w:rPr>
                <w:rFonts w:ascii="仿宋_GB2312" w:eastAsia="仿宋_GB2312" w:hAnsi="宋体" w:cs="宋体" w:hint="eastAsia"/>
                <w:kern w:val="0"/>
                <w:sz w:val="28"/>
                <w:szCs w:val="28"/>
              </w:rPr>
              <w:t>2.3</w:t>
            </w:r>
          </w:p>
        </w:tc>
        <w:tc>
          <w:tcPr>
            <w:tcW w:w="9971" w:type="dxa"/>
            <w:tcBorders>
              <w:top w:val="nil"/>
              <w:left w:val="nil"/>
              <w:bottom w:val="single" w:sz="8" w:space="0" w:color="008000"/>
              <w:right w:val="single" w:sz="8" w:space="0" w:color="008000"/>
            </w:tcBorders>
            <w:shd w:val="clear" w:color="auto" w:fill="auto"/>
          </w:tcPr>
          <w:p w:rsidR="00631883" w:rsidRPr="00FB2029" w:rsidRDefault="00F13FAD" w:rsidP="00FB2029">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手柄</w:t>
            </w:r>
            <w:r w:rsidR="00631883" w:rsidRPr="00FB2029">
              <w:rPr>
                <w:rFonts w:ascii="仿宋_GB2312" w:eastAsia="仿宋_GB2312" w:hAnsi="宋体" w:cs="宋体" w:hint="eastAsia"/>
                <w:kern w:val="0"/>
                <w:sz w:val="28"/>
                <w:szCs w:val="28"/>
              </w:rPr>
              <w:t>转盘可以控制刀头仅刀口360</w:t>
            </w:r>
            <w:r>
              <w:rPr>
                <w:rFonts w:ascii="仿宋_GB2312" w:eastAsia="仿宋_GB2312" w:hAnsi="宋体" w:cs="宋体" w:hint="eastAsia"/>
                <w:kern w:val="0"/>
                <w:sz w:val="28"/>
                <w:szCs w:val="28"/>
              </w:rPr>
              <w:t>度旋转（需使用匹配刀头），</w:t>
            </w:r>
            <w:r w:rsidR="00631883" w:rsidRPr="00FB2029">
              <w:rPr>
                <w:rFonts w:ascii="仿宋_GB2312" w:eastAsia="仿宋_GB2312" w:hAnsi="宋体" w:cs="宋体" w:hint="eastAsia"/>
                <w:kern w:val="0"/>
                <w:sz w:val="28"/>
                <w:szCs w:val="28"/>
              </w:rPr>
              <w:t>有旋转锁定装置</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FB2029" w:rsidRDefault="00714609" w:rsidP="00631883">
            <w:pPr>
              <w:widowControl/>
              <w:adjustRightInd w:val="0"/>
              <w:snapToGrid w:val="0"/>
              <w:spacing w:line="240" w:lineRule="atLeast"/>
              <w:jc w:val="center"/>
              <w:rPr>
                <w:rFonts w:ascii="仿宋_GB2312" w:eastAsia="仿宋_GB2312" w:hAnsi="宋体" w:cs="宋体"/>
                <w:kern w:val="0"/>
                <w:sz w:val="28"/>
                <w:szCs w:val="28"/>
              </w:rPr>
            </w:pPr>
            <w:r w:rsidRPr="00FB2029">
              <w:rPr>
                <w:rFonts w:ascii="仿宋_GB2312" w:eastAsia="仿宋_GB2312" w:hAnsi="宋体" w:cs="宋体" w:hint="eastAsia"/>
                <w:kern w:val="0"/>
                <w:sz w:val="28"/>
                <w:szCs w:val="28"/>
              </w:rPr>
              <w:t>2.4</w:t>
            </w:r>
          </w:p>
        </w:tc>
        <w:tc>
          <w:tcPr>
            <w:tcW w:w="9971" w:type="dxa"/>
            <w:tcBorders>
              <w:top w:val="nil"/>
              <w:left w:val="nil"/>
              <w:bottom w:val="single" w:sz="8" w:space="0" w:color="008000"/>
              <w:right w:val="single" w:sz="8" w:space="0" w:color="008000"/>
            </w:tcBorders>
            <w:shd w:val="clear" w:color="auto" w:fill="auto"/>
          </w:tcPr>
          <w:p w:rsidR="00631883" w:rsidRPr="00FB2029" w:rsidRDefault="00FB2029" w:rsidP="00E43719">
            <w:pPr>
              <w:adjustRightInd w:val="0"/>
              <w:snapToGrid w:val="0"/>
              <w:spacing w:line="240" w:lineRule="atLeast"/>
              <w:jc w:val="left"/>
              <w:rPr>
                <w:rFonts w:ascii="仿宋_GB2312" w:eastAsia="仿宋_GB2312" w:hAnsi="宋体" w:cs="宋体"/>
                <w:kern w:val="0"/>
                <w:sz w:val="28"/>
                <w:szCs w:val="28"/>
              </w:rPr>
            </w:pPr>
            <w:r w:rsidRPr="00FB2029">
              <w:rPr>
                <w:rFonts w:ascii="仿宋_GB2312" w:eastAsia="仿宋_GB2312" w:hAnsi="宋体" w:cs="宋体" w:hint="eastAsia"/>
                <w:kern w:val="0"/>
                <w:sz w:val="28"/>
                <w:szCs w:val="28"/>
              </w:rPr>
              <w:t>鼻科钻头种类：有0度、15度、20度、55度、70度等不同角度的钻头，注水、吸引一体式设计，满足不同鼻窦手术切削、打磨骨质的要求</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631883"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耳科手柄</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0F697D">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附件</w:t>
            </w:r>
            <w:r w:rsidR="000F697D">
              <w:rPr>
                <w:rFonts w:ascii="仿宋_GB2312" w:eastAsia="仿宋_GB2312" w:hAnsi="宋体" w:cs="宋体" w:hint="eastAsia"/>
                <w:kern w:val="0"/>
                <w:sz w:val="28"/>
                <w:szCs w:val="28"/>
              </w:rPr>
              <w:t>包括</w:t>
            </w:r>
            <w:r w:rsidRPr="00631883">
              <w:rPr>
                <w:rFonts w:ascii="仿宋_GB2312" w:eastAsia="仿宋_GB2312" w:hAnsi="宋体" w:cs="宋体" w:hint="eastAsia"/>
                <w:kern w:val="0"/>
                <w:sz w:val="28"/>
                <w:szCs w:val="28"/>
              </w:rPr>
              <w:t>直附件、弯附件</w:t>
            </w:r>
            <w:r w:rsidR="000F697D">
              <w:rPr>
                <w:rFonts w:ascii="仿宋_GB2312" w:eastAsia="仿宋_GB2312" w:hAnsi="宋体" w:cs="宋体" w:hint="eastAsia"/>
                <w:kern w:val="0"/>
                <w:sz w:val="28"/>
                <w:szCs w:val="28"/>
              </w:rPr>
              <w:t>，</w:t>
            </w:r>
            <w:r w:rsidR="000F697D" w:rsidRPr="00631883">
              <w:rPr>
                <w:rFonts w:ascii="仿宋_GB2312" w:eastAsia="仿宋_GB2312" w:hAnsi="宋体" w:cs="宋体" w:hint="eastAsia"/>
                <w:kern w:val="0"/>
                <w:sz w:val="28"/>
                <w:szCs w:val="28"/>
              </w:rPr>
              <w:t>满足不同手术及术者要求</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710C3A">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最高转速：≥50000RPM</w:t>
            </w:r>
            <w:r w:rsidR="00710C3A" w:rsidRPr="00631883">
              <w:rPr>
                <w:rFonts w:ascii="仿宋_GB2312" w:eastAsia="仿宋_GB2312" w:hAnsi="宋体" w:cs="宋体"/>
                <w:kern w:val="0"/>
                <w:sz w:val="28"/>
                <w:szCs w:val="28"/>
              </w:rPr>
              <w:t xml:space="preserve"> </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710C3A">
            <w:pPr>
              <w:pStyle w:val="TOC1"/>
              <w:adjustRightInd w:val="0"/>
              <w:snapToGrid w:val="0"/>
              <w:spacing w:line="240" w:lineRule="atLeast"/>
              <w:jc w:val="left"/>
              <w:rPr>
                <w:rFonts w:ascii="仿宋_GB2312" w:eastAsia="仿宋_GB2312" w:hAnsi="宋体" w:cs="宋体"/>
                <w:kern w:val="0"/>
              </w:rPr>
            </w:pPr>
            <w:r w:rsidRPr="00631883">
              <w:rPr>
                <w:rFonts w:ascii="仿宋_GB2312" w:eastAsia="仿宋_GB2312" w:hAnsi="宋体" w:cs="宋体" w:hint="eastAsia"/>
                <w:kern w:val="0"/>
              </w:rPr>
              <w:t>转速设定在3000RPM-3万RPM之间时,</w:t>
            </w:r>
            <w:r w:rsidR="000F697D">
              <w:rPr>
                <w:rFonts w:ascii="仿宋_GB2312" w:eastAsia="仿宋_GB2312" w:hAnsi="宋体" w:cs="宋体" w:hint="eastAsia"/>
                <w:kern w:val="0"/>
              </w:rPr>
              <w:t>手柄输出的径向圆跳动</w:t>
            </w:r>
            <w:r w:rsidRPr="00631883">
              <w:rPr>
                <w:rFonts w:ascii="仿宋_GB2312" w:eastAsia="仿宋_GB2312" w:hAnsi="宋体" w:cs="宋体" w:hint="eastAsia"/>
                <w:kern w:val="0"/>
              </w:rPr>
              <w:t>≤0.005mm</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710C3A">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手柄长度≤12cm，直径最大处≤1.6cm，重量≤1</w:t>
            </w:r>
            <w:r w:rsidR="00710C3A">
              <w:rPr>
                <w:rFonts w:ascii="仿宋_GB2312" w:eastAsia="仿宋_GB2312" w:hAnsi="宋体" w:cs="宋体" w:hint="eastAsia"/>
                <w:kern w:val="0"/>
                <w:sz w:val="28"/>
                <w:szCs w:val="28"/>
              </w:rPr>
              <w:t>10</w:t>
            </w:r>
            <w:r w:rsidRPr="00631883">
              <w:rPr>
                <w:rFonts w:ascii="仿宋_GB2312" w:eastAsia="仿宋_GB2312" w:hAnsi="宋体" w:cs="宋体" w:hint="eastAsia"/>
                <w:kern w:val="0"/>
                <w:sz w:val="28"/>
                <w:szCs w:val="28"/>
              </w:rPr>
              <w:t>克</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631883"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显微耳钻</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710C3A">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kern w:val="0"/>
                <w:sz w:val="28"/>
                <w:szCs w:val="28"/>
              </w:rPr>
              <w:t>直径</w:t>
            </w:r>
            <w:r w:rsidR="00710C3A" w:rsidRPr="00631883">
              <w:rPr>
                <w:rFonts w:ascii="仿宋_GB2312" w:eastAsia="仿宋_GB2312" w:hAnsi="宋体" w:cs="宋体" w:hint="eastAsia"/>
                <w:kern w:val="0"/>
                <w:sz w:val="28"/>
              </w:rPr>
              <w:t>≤</w:t>
            </w:r>
            <w:r w:rsidRPr="00631883">
              <w:rPr>
                <w:rFonts w:ascii="仿宋_GB2312" w:eastAsia="仿宋_GB2312" w:hAnsi="宋体" w:cs="宋体"/>
                <w:kern w:val="0"/>
                <w:sz w:val="28"/>
                <w:szCs w:val="28"/>
              </w:rPr>
              <w:t>1.8cm，重量</w:t>
            </w:r>
            <w:r w:rsidR="00710C3A">
              <w:rPr>
                <w:rFonts w:ascii="仿宋_GB2312" w:eastAsia="仿宋_GB2312" w:hAnsi="宋体" w:cs="宋体" w:hint="eastAsia"/>
                <w:kern w:val="0"/>
                <w:sz w:val="28"/>
                <w:szCs w:val="28"/>
              </w:rPr>
              <w:t>≤</w:t>
            </w:r>
            <w:r w:rsidRPr="00631883">
              <w:rPr>
                <w:rFonts w:ascii="仿宋_GB2312" w:eastAsia="仿宋_GB2312" w:hAnsi="宋体" w:cs="宋体"/>
                <w:kern w:val="0"/>
                <w:sz w:val="28"/>
                <w:szCs w:val="28"/>
              </w:rPr>
              <w:t>60克</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CA31F2"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710C3A">
            <w:pPr>
              <w:widowControl/>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kern w:val="0"/>
                <w:sz w:val="28"/>
                <w:szCs w:val="28"/>
              </w:rPr>
              <w:t>最大转速</w:t>
            </w:r>
            <w:r w:rsidR="00710C3A">
              <w:rPr>
                <w:rFonts w:ascii="仿宋_GB2312" w:eastAsia="仿宋_GB2312" w:hAnsi="宋体" w:cs="宋体" w:hint="eastAsia"/>
                <w:kern w:val="0"/>
                <w:sz w:val="28"/>
                <w:szCs w:val="28"/>
              </w:rPr>
              <w:t>≥</w:t>
            </w:r>
            <w:r w:rsidRPr="00631883">
              <w:rPr>
                <w:rFonts w:ascii="仿宋_GB2312" w:eastAsia="仿宋_GB2312" w:hAnsi="宋体" w:cs="宋体"/>
                <w:kern w:val="0"/>
                <w:sz w:val="28"/>
                <w:szCs w:val="28"/>
              </w:rPr>
              <w:t>15,000RPM，最低转速</w:t>
            </w:r>
            <w:r w:rsidR="00710C3A">
              <w:rPr>
                <w:rFonts w:ascii="仿宋_GB2312" w:eastAsia="仿宋_GB2312" w:hAnsi="宋体" w:cs="宋体" w:hint="eastAsia"/>
                <w:kern w:val="0"/>
                <w:sz w:val="28"/>
                <w:szCs w:val="28"/>
              </w:rPr>
              <w:t>≤</w:t>
            </w:r>
            <w:r w:rsidRPr="00631883">
              <w:rPr>
                <w:rFonts w:ascii="仿宋_GB2312" w:eastAsia="仿宋_GB2312" w:hAnsi="宋体" w:cs="宋体"/>
                <w:kern w:val="0"/>
                <w:sz w:val="28"/>
                <w:szCs w:val="28"/>
              </w:rPr>
              <w:t>1,000RPM</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CA31F2"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widowControl/>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kern w:val="0"/>
                <w:sz w:val="28"/>
                <w:szCs w:val="28"/>
              </w:rPr>
              <w:t>可以通过脚踏控制手柄的正向、反向旋转</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CA31F2"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710C3A">
            <w:pPr>
              <w:widowControl/>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kern w:val="0"/>
                <w:sz w:val="28"/>
                <w:szCs w:val="28"/>
              </w:rPr>
              <w:t>可以跟普通耳钻（非显微耳钻）同时连接到动力系统主机上，术中可以通过脚踏来切换</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631883"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widowControl/>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配置要求</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widowControl/>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手术动力系统主机1台</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widowControl/>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多功能脚踏1个</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widowControl/>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鼻咽喉吸切手柄1把</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5.4</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耳用电钻1个</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5.5</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显微耳钻手柄1把</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5.6</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直附件1个</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RPr="00BF11D9"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5.7</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弯附件1个</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5.8</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0度刀头1个</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5.9</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40度刀头1个</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5.10</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小儿腺样体刀头1个</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5.11</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120度刀头1个</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5.12</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注水管1根</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5.13</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直切割钻头2个</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5.14</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金刚砂细砂钻头2个</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Tr="00F13FAD">
        <w:trPr>
          <w:trHeight w:val="284"/>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5.15</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金刚砂粗砂钻头2个</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5.16</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pStyle w:val="af4"/>
              <w:adjustRightInd w:val="0"/>
              <w:snapToGrid w:val="0"/>
              <w:spacing w:line="240" w:lineRule="atLeast"/>
              <w:ind w:firstLineChars="0" w:firstLine="0"/>
              <w:jc w:val="left"/>
              <w:rPr>
                <w:rFonts w:ascii="仿宋_GB2312" w:eastAsia="仿宋_GB2312" w:hAnsi="宋体" w:cs="宋体"/>
                <w:sz w:val="28"/>
                <w:szCs w:val="28"/>
              </w:rPr>
            </w:pPr>
            <w:r w:rsidRPr="00631883">
              <w:rPr>
                <w:rFonts w:ascii="仿宋_GB2312" w:eastAsia="仿宋_GB2312" w:hAnsi="宋体" w:cs="宋体" w:hint="eastAsia"/>
                <w:sz w:val="28"/>
                <w:szCs w:val="28"/>
              </w:rPr>
              <w:t>碳钢切削钻头2个</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Default="00714609"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5.17</w:t>
            </w:r>
          </w:p>
        </w:tc>
        <w:tc>
          <w:tcPr>
            <w:tcW w:w="9971" w:type="dxa"/>
            <w:tcBorders>
              <w:top w:val="nil"/>
              <w:left w:val="nil"/>
              <w:bottom w:val="single" w:sz="8" w:space="0" w:color="008000"/>
              <w:right w:val="single" w:sz="8" w:space="0" w:color="008000"/>
            </w:tcBorders>
            <w:shd w:val="clear" w:color="auto" w:fill="auto"/>
          </w:tcPr>
          <w:p w:rsidR="00631883" w:rsidRPr="00631883" w:rsidRDefault="00631883" w:rsidP="00631883">
            <w:pPr>
              <w:adjustRightInd w:val="0"/>
              <w:snapToGrid w:val="0"/>
              <w:spacing w:line="240" w:lineRule="atLeast"/>
              <w:jc w:val="left"/>
              <w:rPr>
                <w:rFonts w:ascii="仿宋_GB2312" w:eastAsia="仿宋_GB2312" w:hAnsi="宋体" w:cs="宋体"/>
                <w:kern w:val="0"/>
                <w:sz w:val="28"/>
                <w:szCs w:val="28"/>
              </w:rPr>
            </w:pPr>
            <w:r w:rsidRPr="00631883">
              <w:rPr>
                <w:rFonts w:ascii="仿宋_GB2312" w:eastAsia="仿宋_GB2312" w:hAnsi="宋体" w:cs="宋体" w:hint="eastAsia"/>
                <w:kern w:val="0"/>
                <w:sz w:val="28"/>
                <w:szCs w:val="28"/>
              </w:rPr>
              <w:t>金刚砂磨钻头2个</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631883" w:rsidTr="00F13FAD">
        <w:trPr>
          <w:trHeight w:val="25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631883" w:rsidRPr="00EF2180" w:rsidRDefault="00631883" w:rsidP="006318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971" w:type="dxa"/>
            <w:tcBorders>
              <w:top w:val="nil"/>
              <w:left w:val="nil"/>
              <w:bottom w:val="single" w:sz="8" w:space="0" w:color="008000"/>
              <w:right w:val="single" w:sz="8" w:space="0" w:color="008000"/>
            </w:tcBorders>
            <w:shd w:val="clear" w:color="auto" w:fill="auto"/>
            <w:vAlign w:val="center"/>
          </w:tcPr>
          <w:p w:rsidR="00631883" w:rsidRPr="009169B1" w:rsidRDefault="00631883" w:rsidP="00C9076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02" w:type="dxa"/>
            <w:tcBorders>
              <w:top w:val="nil"/>
              <w:left w:val="nil"/>
              <w:bottom w:val="single" w:sz="8" w:space="0" w:color="008000"/>
              <w:right w:val="single" w:sz="8" w:space="0" w:color="008000"/>
            </w:tcBorders>
            <w:shd w:val="clear" w:color="auto" w:fill="auto"/>
          </w:tcPr>
          <w:p w:rsidR="00631883" w:rsidRDefault="00631883" w:rsidP="00631883">
            <w:pPr>
              <w:adjustRightInd w:val="0"/>
              <w:snapToGrid w:val="0"/>
              <w:spacing w:line="240" w:lineRule="atLeast"/>
              <w:jc w:val="center"/>
            </w:pPr>
            <w:r w:rsidRPr="002D1147">
              <w:rPr>
                <w:rFonts w:ascii="仿宋_GB2312" w:eastAsia="仿宋_GB2312" w:hAnsi="宋体" w:cs="宋体" w:hint="eastAsia"/>
                <w:kern w:val="0"/>
                <w:sz w:val="28"/>
                <w:szCs w:val="28"/>
              </w:rPr>
              <w:t>具备</w:t>
            </w:r>
          </w:p>
        </w:tc>
      </w:tr>
      <w:tr w:rsidR="004E4106" w:rsidTr="00F13FAD">
        <w:trPr>
          <w:trHeight w:val="300"/>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971"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02"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p>
        </w:tc>
      </w:tr>
      <w:tr w:rsidR="004E4106" w:rsidTr="00F13FAD">
        <w:trPr>
          <w:trHeight w:val="374"/>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971"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02"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F13FAD">
        <w:trPr>
          <w:trHeight w:val="374"/>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971"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02"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F13FAD">
        <w:trPr>
          <w:trHeight w:val="49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971"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02"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F13FAD">
        <w:trPr>
          <w:trHeight w:val="49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971" w:type="dxa"/>
            <w:tcBorders>
              <w:top w:val="nil"/>
              <w:left w:val="nil"/>
              <w:bottom w:val="single" w:sz="8" w:space="0" w:color="008000"/>
              <w:right w:val="single" w:sz="8" w:space="0" w:color="008000"/>
            </w:tcBorders>
            <w:shd w:val="clear" w:color="auto" w:fill="auto"/>
            <w:vAlign w:val="center"/>
          </w:tcPr>
          <w:p w:rsidR="004E4106" w:rsidRPr="00D368B7" w:rsidRDefault="004E410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02"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E4106" w:rsidTr="00F13FAD">
        <w:trPr>
          <w:trHeight w:val="495"/>
          <w:jc w:val="center"/>
        </w:trPr>
        <w:tc>
          <w:tcPr>
            <w:tcW w:w="870" w:type="dxa"/>
            <w:tcBorders>
              <w:top w:val="nil"/>
              <w:left w:val="single" w:sz="8" w:space="0" w:color="008000"/>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971" w:type="dxa"/>
            <w:tcBorders>
              <w:top w:val="nil"/>
              <w:left w:val="nil"/>
              <w:bottom w:val="single" w:sz="8" w:space="0" w:color="008000"/>
              <w:right w:val="single" w:sz="8" w:space="0" w:color="008000"/>
            </w:tcBorders>
            <w:shd w:val="clear" w:color="auto" w:fill="auto"/>
            <w:vAlign w:val="center"/>
          </w:tcPr>
          <w:p w:rsidR="004E4106" w:rsidRPr="00D368B7" w:rsidRDefault="004E410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802" w:type="dxa"/>
            <w:tcBorders>
              <w:top w:val="nil"/>
              <w:left w:val="nil"/>
              <w:bottom w:val="single" w:sz="8" w:space="0" w:color="008000"/>
              <w:right w:val="single" w:sz="8" w:space="0" w:color="008000"/>
            </w:tcBorders>
            <w:shd w:val="clear" w:color="auto" w:fill="auto"/>
            <w:vAlign w:val="center"/>
          </w:tcPr>
          <w:p w:rsidR="004E4106" w:rsidRDefault="004E410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rsidP="00F13FAD">
      <w:pPr>
        <w:adjustRightInd w:val="0"/>
        <w:snapToGrid w:val="0"/>
        <w:spacing w:line="240" w:lineRule="atLeast"/>
        <w:jc w:val="right"/>
        <w:rPr>
          <w:rFonts w:eastAsia="仿宋_GB2312"/>
          <w:b/>
          <w:bCs/>
          <w:color w:val="FF0000"/>
          <w:sz w:val="28"/>
          <w:szCs w:val="28"/>
        </w:rPr>
      </w:pPr>
    </w:p>
    <w:sectPr w:rsidR="00936D23" w:rsidSect="00F13FAD">
      <w:pgSz w:w="11906" w:h="16838"/>
      <w:pgMar w:top="284" w:right="907" w:bottom="284"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531" w:rsidRDefault="00DB4531" w:rsidP="00863368">
      <w:r>
        <w:separator/>
      </w:r>
    </w:p>
  </w:endnote>
  <w:endnote w:type="continuationSeparator" w:id="0">
    <w:p w:rsidR="00DB4531" w:rsidRDefault="00DB4531"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531" w:rsidRDefault="00DB4531" w:rsidP="00863368">
      <w:r>
        <w:separator/>
      </w:r>
    </w:p>
  </w:footnote>
  <w:footnote w:type="continuationSeparator" w:id="0">
    <w:p w:rsidR="00DB4531" w:rsidRDefault="00DB4531"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1E74"/>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353D"/>
    <w:rsid w:val="000E4676"/>
    <w:rsid w:val="000F092C"/>
    <w:rsid w:val="000F5388"/>
    <w:rsid w:val="000F697D"/>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3A7C"/>
    <w:rsid w:val="00134BF1"/>
    <w:rsid w:val="001357C7"/>
    <w:rsid w:val="00137FE7"/>
    <w:rsid w:val="001407BF"/>
    <w:rsid w:val="001411C4"/>
    <w:rsid w:val="00143228"/>
    <w:rsid w:val="00151D4A"/>
    <w:rsid w:val="0015364A"/>
    <w:rsid w:val="001638E2"/>
    <w:rsid w:val="00164968"/>
    <w:rsid w:val="001730B7"/>
    <w:rsid w:val="001753C2"/>
    <w:rsid w:val="001760E2"/>
    <w:rsid w:val="00176D74"/>
    <w:rsid w:val="00185A14"/>
    <w:rsid w:val="00187916"/>
    <w:rsid w:val="0018797D"/>
    <w:rsid w:val="00194BA9"/>
    <w:rsid w:val="00194FA9"/>
    <w:rsid w:val="001A715E"/>
    <w:rsid w:val="001B0C60"/>
    <w:rsid w:val="001B6376"/>
    <w:rsid w:val="001D5322"/>
    <w:rsid w:val="001D7CC7"/>
    <w:rsid w:val="001E0971"/>
    <w:rsid w:val="001E18E3"/>
    <w:rsid w:val="001E3C7E"/>
    <w:rsid w:val="001E406D"/>
    <w:rsid w:val="001E52DE"/>
    <w:rsid w:val="001F0B3D"/>
    <w:rsid w:val="001F7A59"/>
    <w:rsid w:val="00204156"/>
    <w:rsid w:val="00205C15"/>
    <w:rsid w:val="002157DA"/>
    <w:rsid w:val="00222AE2"/>
    <w:rsid w:val="00224811"/>
    <w:rsid w:val="00226D7F"/>
    <w:rsid w:val="00234394"/>
    <w:rsid w:val="002346A2"/>
    <w:rsid w:val="00235378"/>
    <w:rsid w:val="00243446"/>
    <w:rsid w:val="002451AF"/>
    <w:rsid w:val="00246ADF"/>
    <w:rsid w:val="00253A87"/>
    <w:rsid w:val="002575BA"/>
    <w:rsid w:val="00261C54"/>
    <w:rsid w:val="00262A07"/>
    <w:rsid w:val="00264D78"/>
    <w:rsid w:val="002678EB"/>
    <w:rsid w:val="00272590"/>
    <w:rsid w:val="00281D6B"/>
    <w:rsid w:val="00283320"/>
    <w:rsid w:val="00283CC0"/>
    <w:rsid w:val="00286CF8"/>
    <w:rsid w:val="00287A79"/>
    <w:rsid w:val="00290005"/>
    <w:rsid w:val="00295EAD"/>
    <w:rsid w:val="0029766D"/>
    <w:rsid w:val="002A716B"/>
    <w:rsid w:val="002B0070"/>
    <w:rsid w:val="002B0748"/>
    <w:rsid w:val="002B2D5C"/>
    <w:rsid w:val="002B35BB"/>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5636"/>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83BC7"/>
    <w:rsid w:val="003862AB"/>
    <w:rsid w:val="003944B2"/>
    <w:rsid w:val="00394F08"/>
    <w:rsid w:val="00395E72"/>
    <w:rsid w:val="003A452B"/>
    <w:rsid w:val="003B2762"/>
    <w:rsid w:val="003B4328"/>
    <w:rsid w:val="003B52CB"/>
    <w:rsid w:val="003B54C5"/>
    <w:rsid w:val="003B7CDE"/>
    <w:rsid w:val="003B7CE5"/>
    <w:rsid w:val="003C0C86"/>
    <w:rsid w:val="003C13DF"/>
    <w:rsid w:val="003C410B"/>
    <w:rsid w:val="003C4113"/>
    <w:rsid w:val="003E68BB"/>
    <w:rsid w:val="003E7334"/>
    <w:rsid w:val="003F3C6D"/>
    <w:rsid w:val="003F795A"/>
    <w:rsid w:val="00400446"/>
    <w:rsid w:val="00400E55"/>
    <w:rsid w:val="004010A0"/>
    <w:rsid w:val="00405304"/>
    <w:rsid w:val="004074A4"/>
    <w:rsid w:val="0041241A"/>
    <w:rsid w:val="00412BCD"/>
    <w:rsid w:val="00417A2B"/>
    <w:rsid w:val="00420908"/>
    <w:rsid w:val="00423179"/>
    <w:rsid w:val="0042487F"/>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195B"/>
    <w:rsid w:val="004C46E0"/>
    <w:rsid w:val="004C54BB"/>
    <w:rsid w:val="004C5B77"/>
    <w:rsid w:val="004C7E9E"/>
    <w:rsid w:val="004D16A1"/>
    <w:rsid w:val="004D3310"/>
    <w:rsid w:val="004D3F0E"/>
    <w:rsid w:val="004E4106"/>
    <w:rsid w:val="004F1F15"/>
    <w:rsid w:val="004F703B"/>
    <w:rsid w:val="004F732D"/>
    <w:rsid w:val="00504B93"/>
    <w:rsid w:val="00517A3B"/>
    <w:rsid w:val="00522451"/>
    <w:rsid w:val="0052412A"/>
    <w:rsid w:val="00527191"/>
    <w:rsid w:val="00527C3C"/>
    <w:rsid w:val="0054290E"/>
    <w:rsid w:val="00544A5E"/>
    <w:rsid w:val="00545E72"/>
    <w:rsid w:val="00556291"/>
    <w:rsid w:val="0055726D"/>
    <w:rsid w:val="005613B3"/>
    <w:rsid w:val="00561B94"/>
    <w:rsid w:val="00564F5B"/>
    <w:rsid w:val="00573165"/>
    <w:rsid w:val="005738AA"/>
    <w:rsid w:val="00576A08"/>
    <w:rsid w:val="00597A95"/>
    <w:rsid w:val="005A331C"/>
    <w:rsid w:val="005A4656"/>
    <w:rsid w:val="005A4F9C"/>
    <w:rsid w:val="005A780F"/>
    <w:rsid w:val="005B01E8"/>
    <w:rsid w:val="005B3FD5"/>
    <w:rsid w:val="005B5E65"/>
    <w:rsid w:val="005C206B"/>
    <w:rsid w:val="005C2164"/>
    <w:rsid w:val="005C3FDE"/>
    <w:rsid w:val="005C49CC"/>
    <w:rsid w:val="005C49EF"/>
    <w:rsid w:val="005D07D9"/>
    <w:rsid w:val="005D28F2"/>
    <w:rsid w:val="005D2DED"/>
    <w:rsid w:val="005E0A9E"/>
    <w:rsid w:val="005E2586"/>
    <w:rsid w:val="005E4521"/>
    <w:rsid w:val="005E4BAB"/>
    <w:rsid w:val="005E51E7"/>
    <w:rsid w:val="005E7559"/>
    <w:rsid w:val="005E7FF9"/>
    <w:rsid w:val="005F2431"/>
    <w:rsid w:val="005F4B7B"/>
    <w:rsid w:val="006000BA"/>
    <w:rsid w:val="00600A56"/>
    <w:rsid w:val="00600CFB"/>
    <w:rsid w:val="00607F0F"/>
    <w:rsid w:val="00610C11"/>
    <w:rsid w:val="00613031"/>
    <w:rsid w:val="006130A6"/>
    <w:rsid w:val="00613467"/>
    <w:rsid w:val="006139A6"/>
    <w:rsid w:val="00616A9D"/>
    <w:rsid w:val="0062147B"/>
    <w:rsid w:val="00621E31"/>
    <w:rsid w:val="00624A3D"/>
    <w:rsid w:val="00630097"/>
    <w:rsid w:val="00631883"/>
    <w:rsid w:val="006326DB"/>
    <w:rsid w:val="00640797"/>
    <w:rsid w:val="00642E61"/>
    <w:rsid w:val="006441E0"/>
    <w:rsid w:val="0064700E"/>
    <w:rsid w:val="006473ED"/>
    <w:rsid w:val="00654F4F"/>
    <w:rsid w:val="006550B9"/>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299F"/>
    <w:rsid w:val="006A4E69"/>
    <w:rsid w:val="006A6A4F"/>
    <w:rsid w:val="006A7D44"/>
    <w:rsid w:val="006B2DE3"/>
    <w:rsid w:val="006B76E5"/>
    <w:rsid w:val="006C01F0"/>
    <w:rsid w:val="006C6BEB"/>
    <w:rsid w:val="006D53A9"/>
    <w:rsid w:val="006D6296"/>
    <w:rsid w:val="006E2DAF"/>
    <w:rsid w:val="006E5434"/>
    <w:rsid w:val="006E5A4F"/>
    <w:rsid w:val="00705D96"/>
    <w:rsid w:val="00710C3A"/>
    <w:rsid w:val="00712147"/>
    <w:rsid w:val="00713738"/>
    <w:rsid w:val="00714609"/>
    <w:rsid w:val="00714B6B"/>
    <w:rsid w:val="007174B4"/>
    <w:rsid w:val="00720CD4"/>
    <w:rsid w:val="0072318F"/>
    <w:rsid w:val="007258F7"/>
    <w:rsid w:val="00730216"/>
    <w:rsid w:val="0073268B"/>
    <w:rsid w:val="0073423B"/>
    <w:rsid w:val="00740AF7"/>
    <w:rsid w:val="00743748"/>
    <w:rsid w:val="00746884"/>
    <w:rsid w:val="00747F55"/>
    <w:rsid w:val="007520E1"/>
    <w:rsid w:val="007523C8"/>
    <w:rsid w:val="00754350"/>
    <w:rsid w:val="00763D77"/>
    <w:rsid w:val="007709E1"/>
    <w:rsid w:val="007715FB"/>
    <w:rsid w:val="0077314E"/>
    <w:rsid w:val="00777FE5"/>
    <w:rsid w:val="0078476D"/>
    <w:rsid w:val="00786272"/>
    <w:rsid w:val="00786465"/>
    <w:rsid w:val="0078786E"/>
    <w:rsid w:val="007A1B2E"/>
    <w:rsid w:val="007A4409"/>
    <w:rsid w:val="007A554C"/>
    <w:rsid w:val="007B1234"/>
    <w:rsid w:val="007B1AA0"/>
    <w:rsid w:val="007B26B8"/>
    <w:rsid w:val="007B6D31"/>
    <w:rsid w:val="007C0823"/>
    <w:rsid w:val="007C0AF5"/>
    <w:rsid w:val="007C3C61"/>
    <w:rsid w:val="007C5E53"/>
    <w:rsid w:val="007D0BB2"/>
    <w:rsid w:val="007E2F44"/>
    <w:rsid w:val="007E4156"/>
    <w:rsid w:val="007E6AB9"/>
    <w:rsid w:val="007F12C9"/>
    <w:rsid w:val="007F1C70"/>
    <w:rsid w:val="007F323C"/>
    <w:rsid w:val="007F3A36"/>
    <w:rsid w:val="007F3E93"/>
    <w:rsid w:val="007F4630"/>
    <w:rsid w:val="00807776"/>
    <w:rsid w:val="00807E66"/>
    <w:rsid w:val="008110F9"/>
    <w:rsid w:val="008125FE"/>
    <w:rsid w:val="00814B40"/>
    <w:rsid w:val="008202D6"/>
    <w:rsid w:val="00820C52"/>
    <w:rsid w:val="00824F81"/>
    <w:rsid w:val="00834013"/>
    <w:rsid w:val="00834C57"/>
    <w:rsid w:val="00844C01"/>
    <w:rsid w:val="00853D84"/>
    <w:rsid w:val="00861DBF"/>
    <w:rsid w:val="00862713"/>
    <w:rsid w:val="00863368"/>
    <w:rsid w:val="008657D1"/>
    <w:rsid w:val="00866593"/>
    <w:rsid w:val="008729A3"/>
    <w:rsid w:val="008732CB"/>
    <w:rsid w:val="00876979"/>
    <w:rsid w:val="0088032D"/>
    <w:rsid w:val="008817C3"/>
    <w:rsid w:val="00886454"/>
    <w:rsid w:val="008A3961"/>
    <w:rsid w:val="008C4256"/>
    <w:rsid w:val="008C7609"/>
    <w:rsid w:val="008D1A27"/>
    <w:rsid w:val="008D20D5"/>
    <w:rsid w:val="008D26DF"/>
    <w:rsid w:val="008D2F0A"/>
    <w:rsid w:val="008D4F7A"/>
    <w:rsid w:val="008D71D4"/>
    <w:rsid w:val="008E014C"/>
    <w:rsid w:val="008E306A"/>
    <w:rsid w:val="008E65FA"/>
    <w:rsid w:val="008E6F1A"/>
    <w:rsid w:val="008E75D8"/>
    <w:rsid w:val="008F01E8"/>
    <w:rsid w:val="008F0B6B"/>
    <w:rsid w:val="008F68C1"/>
    <w:rsid w:val="0090242A"/>
    <w:rsid w:val="00905CBA"/>
    <w:rsid w:val="009123B7"/>
    <w:rsid w:val="009169B1"/>
    <w:rsid w:val="0091780B"/>
    <w:rsid w:val="009209E1"/>
    <w:rsid w:val="00921614"/>
    <w:rsid w:val="00927E20"/>
    <w:rsid w:val="00930208"/>
    <w:rsid w:val="0093512B"/>
    <w:rsid w:val="00935159"/>
    <w:rsid w:val="00936D23"/>
    <w:rsid w:val="00936F7F"/>
    <w:rsid w:val="0094132C"/>
    <w:rsid w:val="00942432"/>
    <w:rsid w:val="00946C8A"/>
    <w:rsid w:val="00950190"/>
    <w:rsid w:val="009505D1"/>
    <w:rsid w:val="00950617"/>
    <w:rsid w:val="009531B5"/>
    <w:rsid w:val="009543FC"/>
    <w:rsid w:val="00960460"/>
    <w:rsid w:val="00962380"/>
    <w:rsid w:val="0097314B"/>
    <w:rsid w:val="00975232"/>
    <w:rsid w:val="00976B8E"/>
    <w:rsid w:val="00983455"/>
    <w:rsid w:val="00986DFC"/>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B17"/>
    <w:rsid w:val="00A16C02"/>
    <w:rsid w:val="00A16D7C"/>
    <w:rsid w:val="00A211BB"/>
    <w:rsid w:val="00A226D8"/>
    <w:rsid w:val="00A32AA1"/>
    <w:rsid w:val="00A32B79"/>
    <w:rsid w:val="00A34596"/>
    <w:rsid w:val="00A36952"/>
    <w:rsid w:val="00A45E3A"/>
    <w:rsid w:val="00A50117"/>
    <w:rsid w:val="00A518E1"/>
    <w:rsid w:val="00A555BB"/>
    <w:rsid w:val="00A5709A"/>
    <w:rsid w:val="00A603A6"/>
    <w:rsid w:val="00A65634"/>
    <w:rsid w:val="00A66A68"/>
    <w:rsid w:val="00A8566F"/>
    <w:rsid w:val="00A85884"/>
    <w:rsid w:val="00A86FA7"/>
    <w:rsid w:val="00A93436"/>
    <w:rsid w:val="00AA061F"/>
    <w:rsid w:val="00AA2BD7"/>
    <w:rsid w:val="00AA7A46"/>
    <w:rsid w:val="00AB1A45"/>
    <w:rsid w:val="00AB59E1"/>
    <w:rsid w:val="00AB6268"/>
    <w:rsid w:val="00AB62E3"/>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37328"/>
    <w:rsid w:val="00B377F8"/>
    <w:rsid w:val="00B44EF3"/>
    <w:rsid w:val="00B50493"/>
    <w:rsid w:val="00B50B08"/>
    <w:rsid w:val="00B52D75"/>
    <w:rsid w:val="00B54639"/>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19CA"/>
    <w:rsid w:val="00BB52ED"/>
    <w:rsid w:val="00BB5A53"/>
    <w:rsid w:val="00BB5B22"/>
    <w:rsid w:val="00BB6713"/>
    <w:rsid w:val="00BC326B"/>
    <w:rsid w:val="00BC6B6B"/>
    <w:rsid w:val="00BD1076"/>
    <w:rsid w:val="00BD19AA"/>
    <w:rsid w:val="00BD4AB3"/>
    <w:rsid w:val="00BD50E1"/>
    <w:rsid w:val="00BD548A"/>
    <w:rsid w:val="00BD73AA"/>
    <w:rsid w:val="00BD778D"/>
    <w:rsid w:val="00BD7ACF"/>
    <w:rsid w:val="00BE097C"/>
    <w:rsid w:val="00BE0F2E"/>
    <w:rsid w:val="00BE44DC"/>
    <w:rsid w:val="00BF06C8"/>
    <w:rsid w:val="00BF11D9"/>
    <w:rsid w:val="00BF1246"/>
    <w:rsid w:val="00BF3D7E"/>
    <w:rsid w:val="00C0043D"/>
    <w:rsid w:val="00C05F9B"/>
    <w:rsid w:val="00C0649E"/>
    <w:rsid w:val="00C11E64"/>
    <w:rsid w:val="00C12EEF"/>
    <w:rsid w:val="00C144CC"/>
    <w:rsid w:val="00C146A2"/>
    <w:rsid w:val="00C22417"/>
    <w:rsid w:val="00C23C71"/>
    <w:rsid w:val="00C23F6C"/>
    <w:rsid w:val="00C25C68"/>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56C5"/>
    <w:rsid w:val="00C77611"/>
    <w:rsid w:val="00C8173F"/>
    <w:rsid w:val="00C820AC"/>
    <w:rsid w:val="00C83A03"/>
    <w:rsid w:val="00C86522"/>
    <w:rsid w:val="00C86E0D"/>
    <w:rsid w:val="00C92658"/>
    <w:rsid w:val="00C9321E"/>
    <w:rsid w:val="00C9707F"/>
    <w:rsid w:val="00C97F24"/>
    <w:rsid w:val="00CA0744"/>
    <w:rsid w:val="00CA31F2"/>
    <w:rsid w:val="00CA56B0"/>
    <w:rsid w:val="00CA6928"/>
    <w:rsid w:val="00CA6C3E"/>
    <w:rsid w:val="00CA72FA"/>
    <w:rsid w:val="00CA7F0E"/>
    <w:rsid w:val="00CB1D51"/>
    <w:rsid w:val="00CB204C"/>
    <w:rsid w:val="00CB6DE6"/>
    <w:rsid w:val="00CC0F6D"/>
    <w:rsid w:val="00CC6D5D"/>
    <w:rsid w:val="00CD1AA1"/>
    <w:rsid w:val="00CD3D58"/>
    <w:rsid w:val="00CD5B3C"/>
    <w:rsid w:val="00CD5DEE"/>
    <w:rsid w:val="00CD77E2"/>
    <w:rsid w:val="00CE0711"/>
    <w:rsid w:val="00CE1EC1"/>
    <w:rsid w:val="00CE5465"/>
    <w:rsid w:val="00CF0CA2"/>
    <w:rsid w:val="00CF6589"/>
    <w:rsid w:val="00CF68D8"/>
    <w:rsid w:val="00CF7557"/>
    <w:rsid w:val="00D04E03"/>
    <w:rsid w:val="00D05F88"/>
    <w:rsid w:val="00D1181E"/>
    <w:rsid w:val="00D1560D"/>
    <w:rsid w:val="00D17B77"/>
    <w:rsid w:val="00D22BED"/>
    <w:rsid w:val="00D243AB"/>
    <w:rsid w:val="00D2769E"/>
    <w:rsid w:val="00D31128"/>
    <w:rsid w:val="00D31232"/>
    <w:rsid w:val="00D31D88"/>
    <w:rsid w:val="00D329C7"/>
    <w:rsid w:val="00D34242"/>
    <w:rsid w:val="00D368B7"/>
    <w:rsid w:val="00D36A3F"/>
    <w:rsid w:val="00D40145"/>
    <w:rsid w:val="00D44B4E"/>
    <w:rsid w:val="00D464C4"/>
    <w:rsid w:val="00D50CBD"/>
    <w:rsid w:val="00D55CA2"/>
    <w:rsid w:val="00D573F9"/>
    <w:rsid w:val="00D61919"/>
    <w:rsid w:val="00D63635"/>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4531"/>
    <w:rsid w:val="00DB606C"/>
    <w:rsid w:val="00DC19C7"/>
    <w:rsid w:val="00DC2391"/>
    <w:rsid w:val="00DC324E"/>
    <w:rsid w:val="00DC7FA3"/>
    <w:rsid w:val="00DD09B1"/>
    <w:rsid w:val="00DD1B20"/>
    <w:rsid w:val="00DD3A2E"/>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0850"/>
    <w:rsid w:val="00E33D8E"/>
    <w:rsid w:val="00E34C9B"/>
    <w:rsid w:val="00E351F4"/>
    <w:rsid w:val="00E366A4"/>
    <w:rsid w:val="00E43719"/>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E799C"/>
    <w:rsid w:val="00EF2180"/>
    <w:rsid w:val="00EF34C6"/>
    <w:rsid w:val="00EF49F7"/>
    <w:rsid w:val="00EF602D"/>
    <w:rsid w:val="00F037EF"/>
    <w:rsid w:val="00F10237"/>
    <w:rsid w:val="00F10760"/>
    <w:rsid w:val="00F13FAD"/>
    <w:rsid w:val="00F14587"/>
    <w:rsid w:val="00F2697B"/>
    <w:rsid w:val="00F26ACC"/>
    <w:rsid w:val="00F27AFD"/>
    <w:rsid w:val="00F3072A"/>
    <w:rsid w:val="00F314E8"/>
    <w:rsid w:val="00F3164A"/>
    <w:rsid w:val="00F31691"/>
    <w:rsid w:val="00F33270"/>
    <w:rsid w:val="00F334E9"/>
    <w:rsid w:val="00F363C1"/>
    <w:rsid w:val="00F36BBB"/>
    <w:rsid w:val="00F45AE7"/>
    <w:rsid w:val="00F46AD6"/>
    <w:rsid w:val="00F50010"/>
    <w:rsid w:val="00F5040D"/>
    <w:rsid w:val="00F541D9"/>
    <w:rsid w:val="00F56E8A"/>
    <w:rsid w:val="00F64380"/>
    <w:rsid w:val="00F66B30"/>
    <w:rsid w:val="00F71656"/>
    <w:rsid w:val="00F7404D"/>
    <w:rsid w:val="00F76572"/>
    <w:rsid w:val="00F86EDD"/>
    <w:rsid w:val="00F8793D"/>
    <w:rsid w:val="00F91175"/>
    <w:rsid w:val="00FA279E"/>
    <w:rsid w:val="00FA7EE1"/>
    <w:rsid w:val="00FB2029"/>
    <w:rsid w:val="00FB2C8E"/>
    <w:rsid w:val="00FB2EDE"/>
    <w:rsid w:val="00FB6654"/>
    <w:rsid w:val="00FB7195"/>
    <w:rsid w:val="00FC5D05"/>
    <w:rsid w:val="00FC6DA4"/>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2413AD5"/>
  <w15:docId w15:val="{ED3BB3F0-1F4C-4449-B86F-C6074BEC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Body Text"/>
    <w:basedOn w:val="a"/>
    <w:link w:val="af1"/>
    <w:uiPriority w:val="99"/>
    <w:semiHidden/>
    <w:unhideWhenUsed/>
    <w:rsid w:val="00714B6B"/>
    <w:pPr>
      <w:spacing w:after="120"/>
    </w:pPr>
  </w:style>
  <w:style w:type="character" w:customStyle="1" w:styleId="af1">
    <w:name w:val="正文文本 字符"/>
    <w:basedOn w:val="a0"/>
    <w:link w:val="af0"/>
    <w:uiPriority w:val="99"/>
    <w:semiHidden/>
    <w:rsid w:val="00714B6B"/>
    <w:rPr>
      <w:rFonts w:asciiTheme="minorHAnsi" w:eastAsiaTheme="minorEastAsia" w:hAnsiTheme="minorHAnsi" w:cstheme="minorBidi"/>
      <w:kern w:val="2"/>
      <w:sz w:val="21"/>
      <w:szCs w:val="22"/>
    </w:rPr>
  </w:style>
  <w:style w:type="paragraph" w:styleId="af2">
    <w:name w:val="Body Text First Indent"/>
    <w:basedOn w:val="af0"/>
    <w:link w:val="af3"/>
    <w:uiPriority w:val="99"/>
    <w:qFormat/>
    <w:rsid w:val="00714B6B"/>
    <w:pPr>
      <w:ind w:firstLineChars="100" w:firstLine="100"/>
    </w:pPr>
    <w:rPr>
      <w:rFonts w:ascii="Times New Roman" w:eastAsia="宋体" w:hAnsi="Times New Roman" w:cs="Times New Roman"/>
      <w:szCs w:val="24"/>
    </w:rPr>
  </w:style>
  <w:style w:type="character" w:customStyle="1" w:styleId="af3">
    <w:name w:val="正文文本首行缩进 字符"/>
    <w:basedOn w:val="af1"/>
    <w:link w:val="af2"/>
    <w:uiPriority w:val="99"/>
    <w:qFormat/>
    <w:rsid w:val="00714B6B"/>
    <w:rPr>
      <w:rFonts w:ascii="Times New Roman" w:eastAsiaTheme="minorEastAsia" w:hAnsi="Times New Roman" w:cstheme="minorBidi"/>
      <w:kern w:val="2"/>
      <w:sz w:val="21"/>
      <w:szCs w:val="24"/>
    </w:rPr>
  </w:style>
  <w:style w:type="paragraph" w:styleId="TOC1">
    <w:name w:val="toc 1"/>
    <w:basedOn w:val="a"/>
    <w:next w:val="a"/>
    <w:qFormat/>
    <w:rsid w:val="00631883"/>
    <w:pPr>
      <w:tabs>
        <w:tab w:val="right" w:leader="dot" w:pos="8296"/>
      </w:tabs>
    </w:pPr>
    <w:rPr>
      <w:rFonts w:ascii="Times New Roman" w:eastAsia="宋体" w:hAnsi="Times New Roman" w:cs="Times New Roman"/>
      <w:sz w:val="28"/>
      <w:szCs w:val="28"/>
    </w:rPr>
  </w:style>
  <w:style w:type="paragraph" w:styleId="af4">
    <w:name w:val="List Paragraph"/>
    <w:basedOn w:val="a"/>
    <w:uiPriority w:val="34"/>
    <w:qFormat/>
    <w:rsid w:val="00631883"/>
    <w:pPr>
      <w:ind w:firstLineChars="200" w:firstLine="420"/>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452D4-32A4-49DE-A1D2-15649D70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Pages>
  <Words>288</Words>
  <Characters>1642</Characters>
  <Application>Microsoft Office Word</Application>
  <DocSecurity>0</DocSecurity>
  <Lines>13</Lines>
  <Paragraphs>3</Paragraphs>
  <ScaleCrop>false</ScaleCrop>
  <Company>china</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127</cp:revision>
  <cp:lastPrinted>2021-11-30T08:56:00Z</cp:lastPrinted>
  <dcterms:created xsi:type="dcterms:W3CDTF">2021-03-01T03:03:00Z</dcterms:created>
  <dcterms:modified xsi:type="dcterms:W3CDTF">2022-03-02T09:40:00Z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